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E9" w:rsidRDefault="00D763E9" w:rsidP="0073410F">
      <w:pPr>
        <w:ind w:left="540"/>
        <w:jc w:val="right"/>
        <w:rPr>
          <w:rStyle w:val="23"/>
          <w:rFonts w:ascii="Tahoma" w:hAnsi="Tahoma" w:cs="Tahoma"/>
          <w:bCs w:val="0"/>
          <w:sz w:val="20"/>
          <w:szCs w:val="20"/>
        </w:rPr>
      </w:pPr>
    </w:p>
    <w:p w:rsidR="0073410F" w:rsidRPr="00877701" w:rsidRDefault="009A32A8" w:rsidP="0073410F">
      <w:pPr>
        <w:ind w:left="540"/>
        <w:jc w:val="right"/>
        <w:rPr>
          <w:rStyle w:val="23"/>
          <w:rFonts w:ascii="Tahoma" w:hAnsi="Tahoma" w:cs="Tahoma"/>
          <w:bCs w:val="0"/>
          <w:sz w:val="20"/>
          <w:szCs w:val="20"/>
        </w:rPr>
      </w:pPr>
      <w:r w:rsidRPr="00877701">
        <w:rPr>
          <w:rStyle w:val="23"/>
          <w:rFonts w:ascii="Tahoma" w:hAnsi="Tahoma" w:cs="Tahoma"/>
          <w:bCs w:val="0"/>
          <w:sz w:val="20"/>
          <w:szCs w:val="20"/>
        </w:rPr>
        <w:t>Приложение № 5 к Приложению № 9</w:t>
      </w:r>
    </w:p>
    <w:p w:rsidR="0073410F" w:rsidRPr="00877701" w:rsidRDefault="005420CA" w:rsidP="0073410F">
      <w:pPr>
        <w:ind w:left="540"/>
        <w:jc w:val="right"/>
        <w:rPr>
          <w:rStyle w:val="23"/>
          <w:rFonts w:ascii="Tahoma" w:hAnsi="Tahoma" w:cs="Tahoma"/>
          <w:bCs w:val="0"/>
          <w:sz w:val="20"/>
          <w:szCs w:val="20"/>
        </w:rPr>
      </w:pPr>
      <w:r w:rsidRPr="00877701">
        <w:rPr>
          <w:rStyle w:val="23"/>
          <w:rFonts w:ascii="Tahoma" w:hAnsi="Tahoma" w:cs="Tahoma"/>
          <w:bCs w:val="0"/>
          <w:sz w:val="20"/>
          <w:szCs w:val="20"/>
        </w:rPr>
        <w:t>к</w:t>
      </w:r>
      <w:r w:rsidR="002C2EF4">
        <w:rPr>
          <w:rStyle w:val="23"/>
          <w:rFonts w:ascii="Tahoma" w:hAnsi="Tahoma" w:cs="Tahoma"/>
          <w:bCs w:val="0"/>
          <w:sz w:val="20"/>
          <w:szCs w:val="20"/>
        </w:rPr>
        <w:t xml:space="preserve"> Договору энергоснабжения от 01.04.2016</w:t>
      </w:r>
      <w:r w:rsidR="0073410F" w:rsidRPr="00877701">
        <w:rPr>
          <w:rStyle w:val="23"/>
          <w:rFonts w:ascii="Tahoma" w:hAnsi="Tahoma" w:cs="Tahoma"/>
          <w:bCs w:val="0"/>
          <w:sz w:val="20"/>
          <w:szCs w:val="20"/>
        </w:rPr>
        <w:t>г.</w:t>
      </w:r>
      <w:r w:rsidR="00C211EF">
        <w:rPr>
          <w:rStyle w:val="23"/>
          <w:rFonts w:ascii="Tahoma" w:hAnsi="Tahoma" w:cs="Tahoma"/>
          <w:bCs w:val="0"/>
          <w:sz w:val="20"/>
          <w:szCs w:val="20"/>
        </w:rPr>
        <w:t xml:space="preserve"> № </w:t>
      </w:r>
      <w:r w:rsidR="000770E7" w:rsidRPr="00877701">
        <w:rPr>
          <w:rStyle w:val="23"/>
          <w:rFonts w:ascii="Tahoma" w:hAnsi="Tahoma" w:cs="Tahoma"/>
          <w:bCs w:val="0"/>
          <w:sz w:val="20"/>
          <w:szCs w:val="20"/>
        </w:rPr>
        <w:t>6</w:t>
      </w:r>
      <w:r w:rsidR="00C211EF">
        <w:rPr>
          <w:rStyle w:val="23"/>
          <w:rFonts w:ascii="Tahoma" w:hAnsi="Tahoma" w:cs="Tahoma"/>
          <w:bCs w:val="0"/>
          <w:sz w:val="20"/>
          <w:szCs w:val="20"/>
        </w:rPr>
        <w:t>82</w:t>
      </w:r>
      <w:r w:rsidR="000770E7" w:rsidRPr="00877701">
        <w:rPr>
          <w:rStyle w:val="23"/>
          <w:rFonts w:ascii="Tahoma" w:hAnsi="Tahoma" w:cs="Tahoma"/>
          <w:bCs w:val="0"/>
          <w:sz w:val="20"/>
          <w:szCs w:val="20"/>
        </w:rPr>
        <w:t xml:space="preserve"> К66</w:t>
      </w:r>
    </w:p>
    <w:p w:rsidR="0073410F" w:rsidRPr="00877701" w:rsidRDefault="0073410F" w:rsidP="0073410F">
      <w:pPr>
        <w:ind w:left="540"/>
        <w:jc w:val="right"/>
        <w:rPr>
          <w:rStyle w:val="23"/>
          <w:rFonts w:ascii="Tahoma" w:hAnsi="Tahoma" w:cs="Tahoma"/>
          <w:bCs w:val="0"/>
          <w:sz w:val="20"/>
          <w:szCs w:val="20"/>
        </w:rPr>
      </w:pPr>
    </w:p>
    <w:p w:rsidR="00EF1301" w:rsidRPr="00877701" w:rsidRDefault="003C3714" w:rsidP="00EF1301">
      <w:pPr>
        <w:ind w:left="540"/>
        <w:jc w:val="center"/>
        <w:rPr>
          <w:rStyle w:val="23"/>
          <w:rFonts w:ascii="Tahoma" w:hAnsi="Tahoma" w:cs="Tahoma"/>
          <w:bCs w:val="0"/>
          <w:sz w:val="20"/>
          <w:szCs w:val="20"/>
        </w:rPr>
      </w:pPr>
      <w:r w:rsidRPr="00F75B14">
        <w:rPr>
          <w:rStyle w:val="23"/>
          <w:rFonts w:ascii="Tahoma" w:hAnsi="Tahoma" w:cs="Tahoma"/>
          <w:bCs w:val="0"/>
          <w:sz w:val="20"/>
          <w:szCs w:val="20"/>
        </w:rPr>
        <w:t xml:space="preserve">СОГЛАШЕНИЕ </w:t>
      </w:r>
      <w:r w:rsidR="007A59A2" w:rsidRPr="00F75B14">
        <w:rPr>
          <w:rStyle w:val="23"/>
          <w:rFonts w:ascii="Tahoma" w:hAnsi="Tahoma" w:cs="Tahoma"/>
          <w:bCs w:val="0"/>
          <w:sz w:val="20"/>
          <w:szCs w:val="20"/>
        </w:rPr>
        <w:t xml:space="preserve">№ </w:t>
      </w:r>
      <w:r w:rsidR="001118E9" w:rsidRPr="00F52FE0">
        <w:rPr>
          <w:rStyle w:val="23"/>
          <w:rFonts w:ascii="Tahoma" w:hAnsi="Tahoma" w:cs="Tahoma"/>
          <w:bCs w:val="0"/>
          <w:sz w:val="20"/>
          <w:szCs w:val="20"/>
        </w:rPr>
        <w:t>91</w:t>
      </w:r>
      <w:r w:rsidR="00F52FE0" w:rsidRPr="00F52FE0">
        <w:rPr>
          <w:rStyle w:val="23"/>
          <w:rFonts w:ascii="Tahoma" w:hAnsi="Tahoma" w:cs="Tahoma"/>
          <w:bCs w:val="0"/>
          <w:sz w:val="20"/>
          <w:szCs w:val="20"/>
        </w:rPr>
        <w:t>1</w:t>
      </w:r>
      <w:r w:rsidR="00BC5CF0">
        <w:rPr>
          <w:rStyle w:val="23"/>
          <w:rFonts w:ascii="Tahoma" w:hAnsi="Tahoma" w:cs="Tahoma"/>
          <w:bCs w:val="0"/>
          <w:sz w:val="20"/>
          <w:szCs w:val="20"/>
        </w:rPr>
        <w:t>/1</w:t>
      </w:r>
    </w:p>
    <w:p w:rsidR="00B563B1" w:rsidRPr="00877701" w:rsidRDefault="00EF1301" w:rsidP="00EF1301">
      <w:pPr>
        <w:ind w:left="540"/>
        <w:jc w:val="center"/>
        <w:rPr>
          <w:rFonts w:ascii="Tahoma" w:hAnsi="Tahoma" w:cs="Tahoma"/>
          <w:b/>
          <w:sz w:val="20"/>
          <w:szCs w:val="20"/>
        </w:rPr>
      </w:pPr>
      <w:r w:rsidRPr="00877701">
        <w:rPr>
          <w:rFonts w:ascii="Tahoma" w:hAnsi="Tahoma" w:cs="Tahoma"/>
          <w:b/>
          <w:sz w:val="20"/>
          <w:szCs w:val="20"/>
        </w:rPr>
        <w:t xml:space="preserve">о порядке использования информации АИИС КУЭ </w:t>
      </w:r>
    </w:p>
    <w:p w:rsidR="00EF1301" w:rsidRPr="00877701" w:rsidRDefault="00F75B14" w:rsidP="00EF1301">
      <w:pPr>
        <w:ind w:left="54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ОАО «Птицефабрика «</w:t>
      </w:r>
      <w:proofErr w:type="spellStart"/>
      <w:r>
        <w:rPr>
          <w:rFonts w:ascii="Tahoma" w:hAnsi="Tahoma" w:cs="Tahoma"/>
          <w:b/>
          <w:sz w:val="20"/>
          <w:szCs w:val="20"/>
        </w:rPr>
        <w:t>Рефтинская</w:t>
      </w:r>
      <w:proofErr w:type="spellEnd"/>
      <w:r>
        <w:rPr>
          <w:rFonts w:ascii="Tahoma" w:hAnsi="Tahoma" w:cs="Tahoma"/>
          <w:b/>
          <w:sz w:val="20"/>
          <w:szCs w:val="20"/>
        </w:rPr>
        <w:t>»</w:t>
      </w:r>
    </w:p>
    <w:p w:rsidR="00EF1301" w:rsidRDefault="00EF1301" w:rsidP="00EF1301">
      <w:pPr>
        <w:pStyle w:val="24"/>
        <w:shd w:val="clear" w:color="auto" w:fill="auto"/>
        <w:tabs>
          <w:tab w:val="right" w:pos="8821"/>
        </w:tabs>
        <w:spacing w:line="240" w:lineRule="auto"/>
        <w:ind w:left="540"/>
        <w:jc w:val="center"/>
        <w:rPr>
          <w:rFonts w:ascii="Tahoma" w:hAnsi="Tahoma" w:cs="Tahoma"/>
          <w:sz w:val="20"/>
          <w:szCs w:val="20"/>
        </w:rPr>
      </w:pPr>
    </w:p>
    <w:p w:rsidR="00D763E9" w:rsidRPr="00877701" w:rsidRDefault="00D763E9" w:rsidP="00EF1301">
      <w:pPr>
        <w:pStyle w:val="24"/>
        <w:shd w:val="clear" w:color="auto" w:fill="auto"/>
        <w:tabs>
          <w:tab w:val="right" w:pos="8821"/>
        </w:tabs>
        <w:spacing w:line="240" w:lineRule="auto"/>
        <w:ind w:left="540"/>
        <w:jc w:val="center"/>
        <w:rPr>
          <w:rFonts w:ascii="Tahoma" w:hAnsi="Tahoma" w:cs="Tahoma"/>
          <w:sz w:val="20"/>
          <w:szCs w:val="20"/>
        </w:rPr>
      </w:pPr>
    </w:p>
    <w:p w:rsidR="00EF1301" w:rsidRPr="00877701" w:rsidRDefault="00EF1301" w:rsidP="00D32DFB">
      <w:pPr>
        <w:pStyle w:val="24"/>
        <w:shd w:val="clear" w:color="auto" w:fill="auto"/>
        <w:tabs>
          <w:tab w:val="right" w:pos="9639"/>
        </w:tabs>
        <w:spacing w:line="240" w:lineRule="auto"/>
        <w:ind w:left="539"/>
        <w:rPr>
          <w:rFonts w:ascii="Tahoma" w:hAnsi="Tahoma" w:cs="Tahoma"/>
          <w:sz w:val="20"/>
          <w:szCs w:val="20"/>
        </w:rPr>
      </w:pPr>
      <w:r w:rsidRPr="00877701">
        <w:rPr>
          <w:rFonts w:ascii="Tahoma" w:hAnsi="Tahoma" w:cs="Tahoma"/>
          <w:sz w:val="20"/>
          <w:szCs w:val="20"/>
        </w:rPr>
        <w:t>г.</w:t>
      </w:r>
      <w:r w:rsidR="00C36CCB" w:rsidRPr="00877701">
        <w:rPr>
          <w:rFonts w:ascii="Tahoma" w:hAnsi="Tahoma" w:cs="Tahoma"/>
          <w:sz w:val="20"/>
          <w:szCs w:val="20"/>
        </w:rPr>
        <w:t xml:space="preserve"> </w:t>
      </w:r>
      <w:r w:rsidRPr="00877701">
        <w:rPr>
          <w:rFonts w:ascii="Tahoma" w:hAnsi="Tahoma" w:cs="Tahoma"/>
          <w:sz w:val="20"/>
          <w:szCs w:val="20"/>
        </w:rPr>
        <w:t>Екатеринбург</w:t>
      </w:r>
      <w:r w:rsidRPr="00877701">
        <w:rPr>
          <w:rFonts w:ascii="Tahoma" w:hAnsi="Tahoma" w:cs="Tahoma"/>
          <w:sz w:val="20"/>
          <w:szCs w:val="20"/>
        </w:rPr>
        <w:tab/>
        <w:t xml:space="preserve">       </w:t>
      </w:r>
      <w:r w:rsidR="000B44FE" w:rsidRPr="00877701">
        <w:rPr>
          <w:rFonts w:ascii="Tahoma" w:hAnsi="Tahoma" w:cs="Tahoma"/>
          <w:sz w:val="20"/>
          <w:szCs w:val="20"/>
        </w:rPr>
        <w:t xml:space="preserve">       </w:t>
      </w:r>
      <w:r w:rsidRPr="00877701">
        <w:rPr>
          <w:rFonts w:ascii="Tahoma" w:hAnsi="Tahoma" w:cs="Tahoma"/>
          <w:sz w:val="20"/>
          <w:szCs w:val="20"/>
        </w:rPr>
        <w:t xml:space="preserve"> </w:t>
      </w:r>
      <w:r w:rsidR="000B44FE" w:rsidRPr="00877701">
        <w:rPr>
          <w:rFonts w:ascii="Tahoma" w:hAnsi="Tahoma" w:cs="Tahoma"/>
          <w:sz w:val="20"/>
          <w:szCs w:val="20"/>
        </w:rPr>
        <w:t xml:space="preserve">    </w:t>
      </w:r>
      <w:r w:rsidR="00A75CC9" w:rsidRPr="00877701">
        <w:rPr>
          <w:rFonts w:ascii="Tahoma" w:hAnsi="Tahoma" w:cs="Tahoma"/>
          <w:sz w:val="20"/>
          <w:szCs w:val="20"/>
        </w:rPr>
        <w:t xml:space="preserve">    </w:t>
      </w:r>
      <w:r w:rsidR="000B44FE" w:rsidRPr="00877701">
        <w:rPr>
          <w:rFonts w:ascii="Tahoma" w:hAnsi="Tahoma" w:cs="Tahoma"/>
          <w:sz w:val="20"/>
          <w:szCs w:val="20"/>
        </w:rPr>
        <w:t xml:space="preserve">   </w:t>
      </w:r>
      <w:r w:rsidR="00D32DFB">
        <w:rPr>
          <w:rFonts w:ascii="Tahoma" w:hAnsi="Tahoma" w:cs="Tahoma"/>
          <w:sz w:val="20"/>
          <w:szCs w:val="20"/>
        </w:rPr>
        <w:t xml:space="preserve">                             </w:t>
      </w:r>
      <w:r w:rsidR="00C36CCB" w:rsidRPr="00877701">
        <w:rPr>
          <w:rFonts w:ascii="Tahoma" w:hAnsi="Tahoma" w:cs="Tahoma"/>
          <w:sz w:val="20"/>
          <w:szCs w:val="20"/>
        </w:rPr>
        <w:t xml:space="preserve"> </w:t>
      </w:r>
      <w:r w:rsidR="00FB24DB" w:rsidRPr="00877701">
        <w:rPr>
          <w:rFonts w:ascii="Tahoma" w:hAnsi="Tahoma" w:cs="Tahoma"/>
          <w:sz w:val="20"/>
          <w:szCs w:val="20"/>
        </w:rPr>
        <w:t>«</w:t>
      </w:r>
      <w:r w:rsidR="002C2EF4">
        <w:rPr>
          <w:rFonts w:ascii="Tahoma" w:hAnsi="Tahoma" w:cs="Tahoma"/>
          <w:sz w:val="20"/>
          <w:szCs w:val="20"/>
        </w:rPr>
        <w:t>01</w:t>
      </w:r>
      <w:r w:rsidRPr="00877701">
        <w:rPr>
          <w:rFonts w:ascii="Tahoma" w:hAnsi="Tahoma" w:cs="Tahoma"/>
          <w:sz w:val="20"/>
          <w:szCs w:val="20"/>
        </w:rPr>
        <w:t xml:space="preserve">» </w:t>
      </w:r>
      <w:r w:rsidR="002C2EF4">
        <w:rPr>
          <w:rFonts w:ascii="Tahoma" w:hAnsi="Tahoma" w:cs="Tahoma"/>
          <w:sz w:val="20"/>
          <w:szCs w:val="20"/>
        </w:rPr>
        <w:t>апреля 2016</w:t>
      </w:r>
      <w:r w:rsidRPr="00877701">
        <w:rPr>
          <w:rFonts w:ascii="Tahoma" w:hAnsi="Tahoma" w:cs="Tahoma"/>
          <w:sz w:val="20"/>
          <w:szCs w:val="20"/>
        </w:rPr>
        <w:t xml:space="preserve"> г.</w:t>
      </w:r>
    </w:p>
    <w:p w:rsidR="00EF1301" w:rsidRDefault="00EF1301" w:rsidP="00EF1301">
      <w:pPr>
        <w:pStyle w:val="24"/>
        <w:shd w:val="clear" w:color="auto" w:fill="auto"/>
        <w:tabs>
          <w:tab w:val="right" w:pos="8821"/>
        </w:tabs>
        <w:spacing w:line="240" w:lineRule="auto"/>
        <w:ind w:left="540"/>
        <w:jc w:val="center"/>
        <w:rPr>
          <w:rFonts w:ascii="Tahoma" w:hAnsi="Tahoma" w:cs="Tahoma"/>
          <w:sz w:val="20"/>
          <w:szCs w:val="20"/>
        </w:rPr>
      </w:pPr>
    </w:p>
    <w:p w:rsidR="00D32DFB" w:rsidRPr="00877701" w:rsidRDefault="00D32DFB" w:rsidP="00EF1301">
      <w:pPr>
        <w:pStyle w:val="24"/>
        <w:shd w:val="clear" w:color="auto" w:fill="auto"/>
        <w:tabs>
          <w:tab w:val="right" w:pos="8821"/>
        </w:tabs>
        <w:spacing w:line="240" w:lineRule="auto"/>
        <w:ind w:left="540"/>
        <w:jc w:val="center"/>
        <w:rPr>
          <w:rFonts w:ascii="Tahoma" w:hAnsi="Tahoma" w:cs="Tahoma"/>
          <w:sz w:val="20"/>
          <w:szCs w:val="20"/>
        </w:rPr>
      </w:pPr>
    </w:p>
    <w:p w:rsidR="00EF1301" w:rsidRPr="00877701" w:rsidRDefault="00010BCE" w:rsidP="00FB4EAD">
      <w:pPr>
        <w:pStyle w:val="24"/>
        <w:shd w:val="clear" w:color="auto" w:fill="auto"/>
        <w:spacing w:after="120" w:line="240" w:lineRule="auto"/>
        <w:ind w:firstLine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ОАО</w:t>
      </w:r>
      <w:r w:rsidR="00F90E02" w:rsidRPr="005228FA">
        <w:rPr>
          <w:rFonts w:ascii="Tahoma" w:hAnsi="Tahoma" w:cs="Tahoma"/>
          <w:b/>
          <w:sz w:val="20"/>
          <w:szCs w:val="20"/>
        </w:rPr>
        <w:t xml:space="preserve"> «Птицефабрика «</w:t>
      </w:r>
      <w:proofErr w:type="spellStart"/>
      <w:r w:rsidR="00F90E02" w:rsidRPr="005228FA">
        <w:rPr>
          <w:rFonts w:ascii="Tahoma" w:hAnsi="Tahoma" w:cs="Tahoma"/>
          <w:b/>
          <w:sz w:val="20"/>
          <w:szCs w:val="20"/>
        </w:rPr>
        <w:t>Рефтинская</w:t>
      </w:r>
      <w:proofErr w:type="spellEnd"/>
      <w:r w:rsidR="00F90E02" w:rsidRPr="005228FA">
        <w:rPr>
          <w:rFonts w:ascii="Tahoma" w:hAnsi="Tahoma" w:cs="Tahoma"/>
          <w:b/>
          <w:sz w:val="20"/>
          <w:szCs w:val="20"/>
        </w:rPr>
        <w:t>»</w:t>
      </w:r>
      <w:r w:rsidR="00F90E02" w:rsidRPr="005228FA">
        <w:rPr>
          <w:rFonts w:ascii="Tahoma" w:hAnsi="Tahoma" w:cs="Tahoma"/>
          <w:sz w:val="20"/>
          <w:szCs w:val="20"/>
        </w:rPr>
        <w:t xml:space="preserve">, именуемое в дальнейшем «Потребитель», в лице </w:t>
      </w:r>
      <w:r w:rsidR="008B2979">
        <w:rPr>
          <w:rFonts w:ascii="Tahoma" w:hAnsi="Tahoma" w:cs="Tahoma"/>
          <w:sz w:val="20"/>
          <w:szCs w:val="20"/>
        </w:rPr>
        <w:t xml:space="preserve">    и.о. </w:t>
      </w:r>
      <w:r w:rsidR="00F90E02" w:rsidRPr="005228FA">
        <w:rPr>
          <w:rFonts w:ascii="Tahoma" w:hAnsi="Tahoma" w:cs="Tahoma"/>
          <w:sz w:val="20"/>
          <w:szCs w:val="20"/>
        </w:rPr>
        <w:t xml:space="preserve">Генерального директора </w:t>
      </w:r>
      <w:r w:rsidR="00F90E02" w:rsidRPr="00010BCE">
        <w:rPr>
          <w:rFonts w:ascii="Tahoma" w:hAnsi="Tahoma" w:cs="Tahoma"/>
          <w:sz w:val="20"/>
          <w:szCs w:val="20"/>
        </w:rPr>
        <w:t>Топоркова Николая Васильевича</w:t>
      </w:r>
      <w:r w:rsidR="00F90E02" w:rsidRPr="005228FA">
        <w:rPr>
          <w:rFonts w:ascii="Tahoma" w:hAnsi="Tahoma" w:cs="Tahoma"/>
          <w:sz w:val="20"/>
          <w:szCs w:val="20"/>
        </w:rPr>
        <w:t>, действующего на основании Устава,</w:t>
      </w:r>
      <w:r w:rsidR="00F41129" w:rsidRPr="00877701">
        <w:rPr>
          <w:rFonts w:ascii="Tahoma" w:hAnsi="Tahoma" w:cs="Tahoma"/>
          <w:sz w:val="20"/>
          <w:szCs w:val="20"/>
        </w:rPr>
        <w:t xml:space="preserve"> </w:t>
      </w:r>
      <w:r w:rsidR="00EF1301" w:rsidRPr="00877701">
        <w:rPr>
          <w:rFonts w:ascii="Tahoma" w:hAnsi="Tahoma" w:cs="Tahoma"/>
          <w:sz w:val="20"/>
          <w:szCs w:val="20"/>
        </w:rPr>
        <w:t>с одной стороны</w:t>
      </w:r>
      <w:r w:rsidR="000D5932" w:rsidRPr="00877701">
        <w:rPr>
          <w:rFonts w:ascii="Tahoma" w:hAnsi="Tahoma" w:cs="Tahoma"/>
          <w:sz w:val="20"/>
          <w:szCs w:val="20"/>
        </w:rPr>
        <w:t>,</w:t>
      </w:r>
      <w:r w:rsidR="00EF1301" w:rsidRPr="00877701">
        <w:rPr>
          <w:rFonts w:ascii="Tahoma" w:hAnsi="Tahoma" w:cs="Tahoma"/>
          <w:sz w:val="20"/>
          <w:szCs w:val="20"/>
        </w:rPr>
        <w:t xml:space="preserve"> и</w:t>
      </w:r>
    </w:p>
    <w:p w:rsidR="00EF1301" w:rsidRPr="00877701" w:rsidRDefault="00EF1301" w:rsidP="00FB4EAD">
      <w:pPr>
        <w:pStyle w:val="24"/>
        <w:shd w:val="clear" w:color="auto" w:fill="auto"/>
        <w:spacing w:after="120" w:line="240" w:lineRule="auto"/>
        <w:ind w:firstLine="567"/>
        <w:rPr>
          <w:rFonts w:ascii="Tahoma" w:hAnsi="Tahoma" w:cs="Tahoma"/>
          <w:sz w:val="20"/>
          <w:szCs w:val="20"/>
        </w:rPr>
      </w:pPr>
      <w:r w:rsidRPr="00877701">
        <w:rPr>
          <w:rStyle w:val="af2"/>
          <w:rFonts w:ascii="Tahoma" w:hAnsi="Tahoma" w:cs="Tahoma"/>
          <w:sz w:val="20"/>
          <w:szCs w:val="20"/>
        </w:rPr>
        <w:t xml:space="preserve">ООО «ЕЭС.Гарант», </w:t>
      </w:r>
      <w:r w:rsidRPr="00877701">
        <w:rPr>
          <w:rFonts w:ascii="Tahoma" w:hAnsi="Tahoma" w:cs="Tahoma"/>
          <w:sz w:val="20"/>
          <w:szCs w:val="20"/>
        </w:rPr>
        <w:t xml:space="preserve">именуемое в дальнейшем </w:t>
      </w:r>
      <w:r w:rsidRPr="00877701">
        <w:rPr>
          <w:rStyle w:val="af2"/>
          <w:rFonts w:ascii="Tahoma" w:hAnsi="Tahoma" w:cs="Tahoma"/>
          <w:sz w:val="20"/>
          <w:szCs w:val="20"/>
        </w:rPr>
        <w:t>«Субъект Оптового рынка электроэнергии» («Субъект ОРЭ»)</w:t>
      </w:r>
      <w:r w:rsidR="00613EC2" w:rsidRPr="00877701">
        <w:rPr>
          <w:rStyle w:val="af2"/>
          <w:rFonts w:ascii="Tahoma" w:hAnsi="Tahoma" w:cs="Tahoma"/>
          <w:sz w:val="20"/>
          <w:szCs w:val="20"/>
        </w:rPr>
        <w:t>,</w:t>
      </w:r>
      <w:r w:rsidRPr="00877701">
        <w:rPr>
          <w:rStyle w:val="af2"/>
          <w:rFonts w:ascii="Tahoma" w:hAnsi="Tahoma" w:cs="Tahoma"/>
          <w:sz w:val="20"/>
          <w:szCs w:val="20"/>
        </w:rPr>
        <w:t xml:space="preserve"> </w:t>
      </w:r>
      <w:r w:rsidRPr="00877701">
        <w:rPr>
          <w:rFonts w:ascii="Tahoma" w:hAnsi="Tahoma" w:cs="Tahoma"/>
          <w:sz w:val="20"/>
          <w:szCs w:val="20"/>
        </w:rPr>
        <w:t xml:space="preserve">в лице </w:t>
      </w:r>
      <w:r w:rsidRPr="00877701">
        <w:rPr>
          <w:rFonts w:ascii="Tahoma" w:hAnsi="Tahoma" w:cs="Tahoma"/>
          <w:bCs/>
          <w:sz w:val="20"/>
          <w:szCs w:val="20"/>
        </w:rPr>
        <w:t xml:space="preserve">директора Свердловского филиала </w:t>
      </w:r>
      <w:r w:rsidR="008B2979">
        <w:rPr>
          <w:rFonts w:ascii="Tahoma" w:hAnsi="Tahoma" w:cs="Tahoma"/>
          <w:bCs/>
          <w:sz w:val="20"/>
          <w:szCs w:val="20"/>
        </w:rPr>
        <w:t>Казаковой Юлии Валерьевны</w:t>
      </w:r>
      <w:r w:rsidRPr="00877701">
        <w:rPr>
          <w:rFonts w:ascii="Tahoma" w:hAnsi="Tahoma" w:cs="Tahoma"/>
          <w:bCs/>
          <w:sz w:val="20"/>
          <w:szCs w:val="20"/>
        </w:rPr>
        <w:t xml:space="preserve">, действующей на основании доверенности </w:t>
      </w:r>
      <w:r w:rsidR="00613EC2" w:rsidRPr="00877701">
        <w:rPr>
          <w:rFonts w:ascii="Tahoma" w:hAnsi="Tahoma" w:cs="Tahoma"/>
          <w:bCs/>
          <w:sz w:val="20"/>
          <w:szCs w:val="20"/>
        </w:rPr>
        <w:t xml:space="preserve">от </w:t>
      </w:r>
      <w:r w:rsidR="008B2979">
        <w:rPr>
          <w:rFonts w:ascii="Tahoma" w:hAnsi="Tahoma" w:cs="Tahoma"/>
          <w:sz w:val="20"/>
          <w:szCs w:val="20"/>
        </w:rPr>
        <w:t>26.02.2016</w:t>
      </w:r>
      <w:r w:rsidRPr="00877701">
        <w:rPr>
          <w:rFonts w:ascii="Tahoma" w:hAnsi="Tahoma" w:cs="Tahoma"/>
          <w:sz w:val="20"/>
          <w:szCs w:val="20"/>
        </w:rPr>
        <w:t xml:space="preserve"> года</w:t>
      </w:r>
      <w:r w:rsidR="00613EC2" w:rsidRPr="00877701">
        <w:rPr>
          <w:rFonts w:ascii="Tahoma" w:hAnsi="Tahoma" w:cs="Tahoma"/>
          <w:sz w:val="20"/>
          <w:szCs w:val="20"/>
        </w:rPr>
        <w:t xml:space="preserve"> </w:t>
      </w:r>
      <w:r w:rsidR="00613EC2" w:rsidRPr="00877701">
        <w:rPr>
          <w:rFonts w:ascii="Tahoma" w:hAnsi="Tahoma" w:cs="Tahoma"/>
          <w:bCs/>
          <w:sz w:val="20"/>
          <w:szCs w:val="20"/>
        </w:rPr>
        <w:t xml:space="preserve">№ </w:t>
      </w:r>
      <w:r w:rsidR="008B2979">
        <w:rPr>
          <w:rFonts w:ascii="Tahoma" w:hAnsi="Tahoma" w:cs="Tahoma"/>
          <w:bCs/>
          <w:sz w:val="20"/>
          <w:szCs w:val="20"/>
        </w:rPr>
        <w:t>94</w:t>
      </w:r>
      <w:r w:rsidRPr="00877701">
        <w:rPr>
          <w:rFonts w:ascii="Tahoma" w:hAnsi="Tahoma" w:cs="Tahoma"/>
          <w:sz w:val="20"/>
          <w:szCs w:val="20"/>
        </w:rPr>
        <w:t xml:space="preserve">, с другой стороны, при совместном упоминании в дальнейшем </w:t>
      </w:r>
      <w:r w:rsidRPr="00877701">
        <w:rPr>
          <w:rStyle w:val="af2"/>
          <w:rFonts w:ascii="Tahoma" w:hAnsi="Tahoma" w:cs="Tahoma"/>
          <w:sz w:val="20"/>
          <w:szCs w:val="20"/>
        </w:rPr>
        <w:t xml:space="preserve">«Стороны», </w:t>
      </w:r>
      <w:r w:rsidRPr="00877701">
        <w:rPr>
          <w:rFonts w:ascii="Tahoma" w:hAnsi="Tahoma" w:cs="Tahoma"/>
          <w:sz w:val="20"/>
          <w:szCs w:val="20"/>
        </w:rPr>
        <w:t>заключили настоящее соглашение о нижеследующем.</w:t>
      </w:r>
    </w:p>
    <w:p w:rsidR="00C127A9" w:rsidRPr="00937591" w:rsidRDefault="00125BAD" w:rsidP="00937591">
      <w:pPr>
        <w:pStyle w:val="af"/>
        <w:keepNext/>
        <w:numPr>
          <w:ilvl w:val="0"/>
          <w:numId w:val="1"/>
        </w:numPr>
        <w:spacing w:before="240" w:after="120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937591">
        <w:rPr>
          <w:rFonts w:ascii="Tahoma" w:hAnsi="Tahoma" w:cs="Tahoma"/>
          <w:b/>
          <w:color w:val="000000"/>
          <w:sz w:val="20"/>
          <w:szCs w:val="20"/>
        </w:rPr>
        <w:t>ПРЕДМЕТ СОГЛАШЕНИЯ.</w:t>
      </w:r>
    </w:p>
    <w:p w:rsidR="000977A8" w:rsidRPr="00877701" w:rsidRDefault="002C4957" w:rsidP="002C4957">
      <w:pPr>
        <w:numPr>
          <w:ilvl w:val="1"/>
          <w:numId w:val="1"/>
        </w:numPr>
        <w:tabs>
          <w:tab w:val="left" w:pos="1067"/>
        </w:tabs>
        <w:spacing w:line="276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0977A8" w:rsidRPr="00877701">
        <w:rPr>
          <w:rFonts w:ascii="Tahoma" w:hAnsi="Tahoma" w:cs="Tahoma"/>
          <w:sz w:val="20"/>
          <w:szCs w:val="20"/>
        </w:rPr>
        <w:t xml:space="preserve">По настоящему Соглашению </w:t>
      </w:r>
      <w:r w:rsidR="0085040D" w:rsidRPr="0085040D">
        <w:rPr>
          <w:rFonts w:ascii="Tahoma" w:hAnsi="Tahoma" w:cs="Tahoma"/>
          <w:sz w:val="20"/>
          <w:szCs w:val="20"/>
        </w:rPr>
        <w:t>ОАО «Птицефабрика «</w:t>
      </w:r>
      <w:proofErr w:type="spellStart"/>
      <w:r w:rsidR="0085040D" w:rsidRPr="0085040D">
        <w:rPr>
          <w:rFonts w:ascii="Tahoma" w:hAnsi="Tahoma" w:cs="Tahoma"/>
          <w:sz w:val="20"/>
          <w:szCs w:val="20"/>
        </w:rPr>
        <w:t>Рефтинская</w:t>
      </w:r>
      <w:proofErr w:type="spellEnd"/>
      <w:r w:rsidR="0085040D" w:rsidRPr="0085040D">
        <w:rPr>
          <w:rFonts w:ascii="Tahoma" w:hAnsi="Tahoma" w:cs="Tahoma"/>
          <w:sz w:val="20"/>
          <w:szCs w:val="20"/>
        </w:rPr>
        <w:t>»</w:t>
      </w:r>
      <w:r w:rsidR="00EF1301" w:rsidRPr="00877701">
        <w:rPr>
          <w:rFonts w:ascii="Tahoma" w:hAnsi="Tahoma" w:cs="Tahoma"/>
          <w:sz w:val="20"/>
          <w:szCs w:val="20"/>
        </w:rPr>
        <w:t xml:space="preserve"> </w:t>
      </w:r>
      <w:r w:rsidR="000977A8" w:rsidRPr="00877701">
        <w:rPr>
          <w:rFonts w:ascii="Tahoma" w:hAnsi="Tahoma" w:cs="Tahoma"/>
          <w:sz w:val="20"/>
          <w:szCs w:val="20"/>
        </w:rPr>
        <w:t xml:space="preserve">обязуется оказать услуги по использованию Автоматизированной информационно - измерительной системы коммерческого учета электрической энергии и мощности </w:t>
      </w:r>
      <w:r w:rsidR="00457C9A" w:rsidRPr="00877701">
        <w:rPr>
          <w:rFonts w:ascii="Tahoma" w:hAnsi="Tahoma" w:cs="Tahoma"/>
          <w:sz w:val="20"/>
          <w:szCs w:val="20"/>
        </w:rPr>
        <w:t>(далее - АИИС КУЭ)</w:t>
      </w:r>
      <w:r>
        <w:rPr>
          <w:rFonts w:ascii="Tahoma" w:hAnsi="Tahoma" w:cs="Tahoma"/>
          <w:sz w:val="20"/>
          <w:szCs w:val="20"/>
        </w:rPr>
        <w:t xml:space="preserve"> </w:t>
      </w:r>
      <w:r w:rsidR="00815BAE" w:rsidRPr="0085040D">
        <w:rPr>
          <w:rFonts w:ascii="Tahoma" w:hAnsi="Tahoma" w:cs="Tahoma"/>
          <w:sz w:val="20"/>
          <w:szCs w:val="20"/>
        </w:rPr>
        <w:t>ОАО «Птицефабрика «</w:t>
      </w:r>
      <w:proofErr w:type="spellStart"/>
      <w:r w:rsidR="00815BAE" w:rsidRPr="0085040D">
        <w:rPr>
          <w:rFonts w:ascii="Tahoma" w:hAnsi="Tahoma" w:cs="Tahoma"/>
          <w:sz w:val="20"/>
          <w:szCs w:val="20"/>
        </w:rPr>
        <w:t>Рефтинская</w:t>
      </w:r>
      <w:proofErr w:type="spellEnd"/>
      <w:r w:rsidR="00815BAE" w:rsidRPr="0085040D">
        <w:rPr>
          <w:rFonts w:ascii="Tahoma" w:hAnsi="Tahoma" w:cs="Tahoma"/>
          <w:sz w:val="20"/>
          <w:szCs w:val="20"/>
        </w:rPr>
        <w:t>»</w:t>
      </w:r>
      <w:r w:rsidR="00CA13D9">
        <w:rPr>
          <w:rFonts w:ascii="Tahoma" w:hAnsi="Tahoma" w:cs="Tahoma"/>
          <w:sz w:val="20"/>
          <w:szCs w:val="20"/>
        </w:rPr>
        <w:t>,</w:t>
      </w:r>
      <w:r w:rsidR="000977A8" w:rsidRPr="00877701">
        <w:rPr>
          <w:rFonts w:ascii="Tahoma" w:hAnsi="Tahoma" w:cs="Tahoma"/>
          <w:sz w:val="20"/>
          <w:szCs w:val="20"/>
        </w:rPr>
        <w:t xml:space="preserve"> </w:t>
      </w:r>
      <w:r w:rsidR="000977A8" w:rsidRPr="00815BAE">
        <w:rPr>
          <w:rFonts w:ascii="Tahoma" w:hAnsi="Tahoma" w:cs="Tahoma"/>
          <w:sz w:val="20"/>
          <w:szCs w:val="20"/>
        </w:rPr>
        <w:t>расположенной по адресу</w:t>
      </w:r>
      <w:r w:rsidR="00CE10A1" w:rsidRPr="00815BAE">
        <w:rPr>
          <w:rFonts w:ascii="Tahoma" w:hAnsi="Tahoma" w:cs="Tahoma"/>
          <w:sz w:val="20"/>
          <w:szCs w:val="20"/>
        </w:rPr>
        <w:t xml:space="preserve">  </w:t>
      </w:r>
      <w:r w:rsidR="00815BAE" w:rsidRPr="00815BAE">
        <w:rPr>
          <w:rFonts w:ascii="Tahoma" w:hAnsi="Tahoma" w:cs="Tahoma"/>
          <w:sz w:val="20"/>
        </w:rPr>
        <w:t xml:space="preserve">пос. </w:t>
      </w:r>
      <w:proofErr w:type="spellStart"/>
      <w:r w:rsidR="00815BAE" w:rsidRPr="00815BAE">
        <w:rPr>
          <w:rFonts w:ascii="Tahoma" w:hAnsi="Tahoma" w:cs="Tahoma"/>
          <w:sz w:val="20"/>
        </w:rPr>
        <w:t>Рефтинский</w:t>
      </w:r>
      <w:proofErr w:type="spellEnd"/>
      <w:r w:rsidR="00815BAE" w:rsidRPr="00637604">
        <w:rPr>
          <w:sz w:val="20"/>
        </w:rPr>
        <w:t>,</w:t>
      </w:r>
      <w:r w:rsidR="00F41129" w:rsidRPr="00877701">
        <w:rPr>
          <w:rFonts w:ascii="Tahoma" w:hAnsi="Tahoma" w:cs="Tahoma"/>
          <w:sz w:val="20"/>
          <w:szCs w:val="20"/>
        </w:rPr>
        <w:t xml:space="preserve"> </w:t>
      </w:r>
      <w:r w:rsidR="000977A8" w:rsidRPr="00877701">
        <w:rPr>
          <w:rFonts w:ascii="Tahoma" w:hAnsi="Tahoma" w:cs="Tahoma"/>
          <w:sz w:val="20"/>
          <w:szCs w:val="20"/>
        </w:rPr>
        <w:t>для работы на ОРЭМ</w:t>
      </w:r>
      <w:r w:rsidR="004C6817" w:rsidRPr="00877701">
        <w:rPr>
          <w:rFonts w:ascii="Tahoma" w:hAnsi="Tahoma" w:cs="Tahoma"/>
          <w:sz w:val="20"/>
          <w:szCs w:val="20"/>
        </w:rPr>
        <w:t>.</w:t>
      </w:r>
    </w:p>
    <w:p w:rsidR="000977A8" w:rsidRPr="00877701" w:rsidRDefault="002C4957" w:rsidP="002C4957">
      <w:pPr>
        <w:numPr>
          <w:ilvl w:val="1"/>
          <w:numId w:val="1"/>
        </w:numPr>
        <w:tabs>
          <w:tab w:val="left" w:pos="1067"/>
        </w:tabs>
        <w:spacing w:line="276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0977A8" w:rsidRPr="00877701">
        <w:rPr>
          <w:rFonts w:ascii="Tahoma" w:hAnsi="Tahoma" w:cs="Tahoma"/>
          <w:sz w:val="20"/>
          <w:szCs w:val="20"/>
        </w:rPr>
        <w:t>Настоящее</w:t>
      </w:r>
      <w:r w:rsidR="00240145" w:rsidRPr="00877701">
        <w:rPr>
          <w:rFonts w:ascii="Tahoma" w:hAnsi="Tahoma" w:cs="Tahoma"/>
          <w:sz w:val="20"/>
          <w:szCs w:val="20"/>
        </w:rPr>
        <w:t xml:space="preserve"> </w:t>
      </w:r>
      <w:r w:rsidR="000977A8" w:rsidRPr="00877701">
        <w:rPr>
          <w:rFonts w:ascii="Tahoma" w:hAnsi="Tahoma" w:cs="Tahoma"/>
          <w:sz w:val="20"/>
          <w:szCs w:val="20"/>
        </w:rPr>
        <w:t>соглашение подтверждает факт урегулирования Сторонами отношений по использованию АИИС КУЭ с собственником системы и обеспечения работы на ОРЭМ ООО </w:t>
      </w:r>
      <w:r w:rsidR="0057441A" w:rsidRPr="00877701">
        <w:rPr>
          <w:rFonts w:ascii="Tahoma" w:hAnsi="Tahoma" w:cs="Tahoma"/>
          <w:sz w:val="20"/>
          <w:szCs w:val="20"/>
        </w:rPr>
        <w:t>"</w:t>
      </w:r>
      <w:r w:rsidR="008F7FF7" w:rsidRPr="00877701">
        <w:rPr>
          <w:rFonts w:ascii="Tahoma" w:hAnsi="Tahoma" w:cs="Tahoma"/>
          <w:sz w:val="20"/>
          <w:szCs w:val="20"/>
        </w:rPr>
        <w:t>ЕЭС.</w:t>
      </w:r>
      <w:r w:rsidR="000977A8" w:rsidRPr="00877701">
        <w:rPr>
          <w:rFonts w:ascii="Tahoma" w:hAnsi="Tahoma" w:cs="Tahoma"/>
          <w:sz w:val="20"/>
          <w:szCs w:val="20"/>
        </w:rPr>
        <w:t>Гарант</w:t>
      </w:r>
      <w:r w:rsidR="0057441A" w:rsidRPr="00877701">
        <w:rPr>
          <w:rFonts w:ascii="Tahoma" w:hAnsi="Tahoma" w:cs="Tahoma"/>
          <w:sz w:val="20"/>
          <w:szCs w:val="20"/>
        </w:rPr>
        <w:t>"</w:t>
      </w:r>
      <w:r w:rsidR="000977A8" w:rsidRPr="00877701">
        <w:rPr>
          <w:rFonts w:ascii="Tahoma" w:hAnsi="Tahoma" w:cs="Tahoma"/>
          <w:sz w:val="20"/>
          <w:szCs w:val="20"/>
        </w:rPr>
        <w:t xml:space="preserve">, в соответствии с Договором о присоединении к торговой системе оптового рынка, Положением о порядке получения статуса субъекта оптового рынка и ведения реестра субъектов оптового рынка. </w:t>
      </w:r>
    </w:p>
    <w:p w:rsidR="004C6817" w:rsidRPr="00877701" w:rsidRDefault="002C4957" w:rsidP="002C4957">
      <w:pPr>
        <w:numPr>
          <w:ilvl w:val="1"/>
          <w:numId w:val="1"/>
        </w:numPr>
        <w:tabs>
          <w:tab w:val="left" w:pos="1067"/>
        </w:tabs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4C6817" w:rsidRPr="00877701">
        <w:rPr>
          <w:rFonts w:ascii="Tahoma" w:hAnsi="Tahoma" w:cs="Tahoma"/>
          <w:sz w:val="20"/>
          <w:szCs w:val="20"/>
        </w:rPr>
        <w:t xml:space="preserve">Владелец АИИС КУЭ обязуется предоставлять Субъекту ОРЭ информацию, полученную посредством </w:t>
      </w:r>
      <w:r w:rsidR="002E7A3B" w:rsidRPr="00877701">
        <w:rPr>
          <w:rFonts w:ascii="Tahoma" w:hAnsi="Tahoma" w:cs="Tahoma"/>
          <w:color w:val="000000"/>
          <w:sz w:val="20"/>
          <w:szCs w:val="20"/>
        </w:rPr>
        <w:t>АИИС КУЭ</w:t>
      </w:r>
      <w:r w:rsidR="004C6817"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gramStart"/>
      <w:r w:rsidR="004C6817" w:rsidRPr="00877701">
        <w:rPr>
          <w:rFonts w:ascii="Tahoma" w:hAnsi="Tahoma" w:cs="Tahoma"/>
          <w:color w:val="000000"/>
          <w:sz w:val="20"/>
          <w:szCs w:val="20"/>
        </w:rPr>
        <w:t>принадлежащей</w:t>
      </w:r>
      <w:proofErr w:type="gramEnd"/>
      <w:r w:rsidR="004C6817" w:rsidRPr="00877701">
        <w:rPr>
          <w:rFonts w:ascii="Tahoma" w:hAnsi="Tahoma" w:cs="Tahoma"/>
          <w:color w:val="000000"/>
          <w:sz w:val="20"/>
          <w:szCs w:val="20"/>
        </w:rPr>
        <w:t xml:space="preserve"> Владельцу АИИС КУЭ.</w:t>
      </w:r>
    </w:p>
    <w:p w:rsidR="004C6817" w:rsidRPr="00877701" w:rsidRDefault="002C4957" w:rsidP="002C4957">
      <w:pPr>
        <w:numPr>
          <w:ilvl w:val="1"/>
          <w:numId w:val="1"/>
        </w:numPr>
        <w:tabs>
          <w:tab w:val="left" w:pos="1067"/>
        </w:tabs>
        <w:spacing w:line="276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4C6817" w:rsidRPr="00877701">
        <w:rPr>
          <w:rFonts w:ascii="Tahoma" w:hAnsi="Tahoma" w:cs="Tahoma"/>
          <w:sz w:val="20"/>
          <w:szCs w:val="20"/>
        </w:rPr>
        <w:t xml:space="preserve">Настоящее Соглашение заключено в целях обеспечения исполнения договоров, регулирующих поставку электроэнергии Субъектом ОРЭ для </w:t>
      </w:r>
      <w:r w:rsidR="00637604" w:rsidRPr="0085040D">
        <w:rPr>
          <w:rFonts w:ascii="Tahoma" w:hAnsi="Tahoma" w:cs="Tahoma"/>
          <w:sz w:val="20"/>
          <w:szCs w:val="20"/>
        </w:rPr>
        <w:t>ОАО «Птицефабрика «</w:t>
      </w:r>
      <w:proofErr w:type="spellStart"/>
      <w:r w:rsidR="00637604" w:rsidRPr="0085040D">
        <w:rPr>
          <w:rFonts w:ascii="Tahoma" w:hAnsi="Tahoma" w:cs="Tahoma"/>
          <w:sz w:val="20"/>
          <w:szCs w:val="20"/>
        </w:rPr>
        <w:t>Рефтинская</w:t>
      </w:r>
      <w:proofErr w:type="spellEnd"/>
      <w:r w:rsidR="00637604" w:rsidRPr="0085040D">
        <w:rPr>
          <w:rFonts w:ascii="Tahoma" w:hAnsi="Tahoma" w:cs="Tahoma"/>
          <w:sz w:val="20"/>
          <w:szCs w:val="20"/>
        </w:rPr>
        <w:t>»</w:t>
      </w:r>
      <w:r w:rsidR="004C6817" w:rsidRPr="00877701">
        <w:rPr>
          <w:rFonts w:ascii="Tahoma" w:hAnsi="Tahoma" w:cs="Tahoma"/>
          <w:sz w:val="20"/>
          <w:szCs w:val="20"/>
        </w:rPr>
        <w:t>.</w:t>
      </w:r>
    </w:p>
    <w:p w:rsidR="004C6817" w:rsidRDefault="002C4957" w:rsidP="002C4957">
      <w:pPr>
        <w:numPr>
          <w:ilvl w:val="1"/>
          <w:numId w:val="1"/>
        </w:numPr>
        <w:tabs>
          <w:tab w:val="left" w:pos="1067"/>
        </w:tabs>
        <w:spacing w:line="276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4C6817" w:rsidRPr="00877701">
        <w:rPr>
          <w:rFonts w:ascii="Tahoma" w:hAnsi="Tahoma" w:cs="Tahoma"/>
          <w:sz w:val="20"/>
          <w:szCs w:val="20"/>
        </w:rPr>
        <w:t>Обязанности, налагаемые на Владельца АИИС КУЭ настоящим Соглашением, не ограничивают его право на самостоятельное использование информации, полученной посредством АИИС КУЭ, и передачу ее третьим лицам.</w:t>
      </w:r>
    </w:p>
    <w:p w:rsidR="0040197E" w:rsidRPr="00877701" w:rsidRDefault="0040197E" w:rsidP="0040197E">
      <w:pPr>
        <w:tabs>
          <w:tab w:val="left" w:pos="1067"/>
        </w:tabs>
        <w:spacing w:line="276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:rsidR="00C31452" w:rsidRPr="00937591" w:rsidRDefault="00937591" w:rsidP="004C6817">
      <w:pPr>
        <w:keepNext/>
        <w:numPr>
          <w:ilvl w:val="0"/>
          <w:numId w:val="1"/>
        </w:numPr>
        <w:spacing w:before="240" w:after="120" w:line="276" w:lineRule="auto"/>
        <w:ind w:left="0" w:firstLine="709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486206" w:rsidRPr="00937591">
        <w:rPr>
          <w:rFonts w:ascii="Tahoma" w:hAnsi="Tahoma" w:cs="Tahoma"/>
          <w:b/>
          <w:color w:val="000000"/>
          <w:sz w:val="20"/>
          <w:szCs w:val="20"/>
        </w:rPr>
        <w:t>ОБЯЗАННОСТИ СТОРОН.</w:t>
      </w:r>
    </w:p>
    <w:p w:rsidR="00486206" w:rsidRPr="00877701" w:rsidRDefault="00AE4CAD" w:rsidP="002C4957">
      <w:pPr>
        <w:numPr>
          <w:ilvl w:val="1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877701">
        <w:rPr>
          <w:rFonts w:ascii="Tahoma" w:hAnsi="Tahoma" w:cs="Tahoma"/>
          <w:b/>
          <w:color w:val="000000"/>
          <w:sz w:val="20"/>
          <w:szCs w:val="20"/>
        </w:rPr>
        <w:t>Владелец АИИС КУЭ</w:t>
      </w:r>
      <w:r w:rsidR="00486206" w:rsidRPr="00877701">
        <w:rPr>
          <w:rFonts w:ascii="Tahoma" w:hAnsi="Tahoma" w:cs="Tahoma"/>
          <w:b/>
          <w:color w:val="000000"/>
          <w:sz w:val="20"/>
          <w:szCs w:val="20"/>
        </w:rPr>
        <w:t xml:space="preserve"> обязан:</w:t>
      </w:r>
    </w:p>
    <w:p w:rsidR="00091991" w:rsidRPr="00877701" w:rsidRDefault="00240145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91991" w:rsidRPr="00877701">
        <w:rPr>
          <w:rFonts w:ascii="Tahoma" w:hAnsi="Tahoma" w:cs="Tahoma"/>
          <w:color w:val="000000"/>
          <w:sz w:val="20"/>
          <w:szCs w:val="20"/>
        </w:rPr>
        <w:t xml:space="preserve">Предоставлять </w:t>
      </w:r>
      <w:r w:rsidR="00AE4CAD" w:rsidRPr="00877701">
        <w:rPr>
          <w:rFonts w:ascii="Tahoma" w:hAnsi="Tahoma" w:cs="Tahoma"/>
          <w:color w:val="000000"/>
          <w:sz w:val="20"/>
          <w:szCs w:val="20"/>
        </w:rPr>
        <w:t xml:space="preserve">Субъекту </w:t>
      </w:r>
      <w:r w:rsidR="00286EBF" w:rsidRPr="00877701">
        <w:rPr>
          <w:rFonts w:ascii="Tahoma" w:hAnsi="Tahoma" w:cs="Tahoma"/>
          <w:color w:val="000000"/>
          <w:sz w:val="20"/>
          <w:szCs w:val="20"/>
        </w:rPr>
        <w:t xml:space="preserve">ОРЭ </w:t>
      </w:r>
      <w:r w:rsidR="00AE4CAD" w:rsidRPr="00877701">
        <w:rPr>
          <w:rFonts w:ascii="Tahoma" w:hAnsi="Tahoma" w:cs="Tahoma"/>
          <w:color w:val="000000"/>
          <w:sz w:val="20"/>
          <w:szCs w:val="20"/>
        </w:rPr>
        <w:t xml:space="preserve">или по его запросу третьим лицам </w:t>
      </w:r>
      <w:r w:rsidR="00091991" w:rsidRPr="00877701">
        <w:rPr>
          <w:rFonts w:ascii="Tahoma" w:hAnsi="Tahoma" w:cs="Tahoma"/>
          <w:color w:val="000000"/>
          <w:sz w:val="20"/>
          <w:szCs w:val="20"/>
        </w:rPr>
        <w:t>достоверную информацию, п</w:t>
      </w:r>
      <w:r w:rsidR="009507C4" w:rsidRPr="00877701">
        <w:rPr>
          <w:rFonts w:ascii="Tahoma" w:hAnsi="Tahoma" w:cs="Tahoma"/>
          <w:color w:val="000000"/>
          <w:sz w:val="20"/>
          <w:szCs w:val="20"/>
        </w:rPr>
        <w:t>олученную посредством АИИС КУЭ</w:t>
      </w:r>
      <w:r w:rsidR="00091991" w:rsidRPr="00877701">
        <w:rPr>
          <w:rFonts w:ascii="Tahoma" w:hAnsi="Tahoma" w:cs="Tahoma"/>
          <w:color w:val="000000"/>
          <w:sz w:val="20"/>
          <w:szCs w:val="20"/>
        </w:rPr>
        <w:t>.</w:t>
      </w:r>
    </w:p>
    <w:p w:rsidR="00486206" w:rsidRPr="00877701" w:rsidRDefault="00240145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gramStart"/>
      <w:r w:rsidR="0030743B" w:rsidRPr="00877701">
        <w:rPr>
          <w:rFonts w:ascii="Tahoma" w:hAnsi="Tahoma" w:cs="Tahoma"/>
          <w:color w:val="000000"/>
          <w:sz w:val="20"/>
          <w:szCs w:val="20"/>
        </w:rPr>
        <w:t xml:space="preserve">Формат и регламент передачи информации с АИИС КУЭ должен соответствовать Приложению № 11.1.1 к Положению о порядке получения статуса  субъекта оптового рынка и ведения реестра субъектов оптового рынка электрической энергии и мощности 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="0030743B" w:rsidRPr="00877701">
        <w:rPr>
          <w:rFonts w:ascii="Tahoma" w:hAnsi="Tahoma" w:cs="Tahoma"/>
          <w:color w:val="000000"/>
          <w:sz w:val="20"/>
          <w:szCs w:val="20"/>
        </w:rPr>
        <w:t xml:space="preserve">Формат и регламент предоставления результатов измерений, состояний средств и объектов измерений в ОАО 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="0030743B" w:rsidRPr="00877701">
        <w:rPr>
          <w:rFonts w:ascii="Tahoma" w:hAnsi="Tahoma" w:cs="Tahoma"/>
          <w:color w:val="000000"/>
          <w:sz w:val="20"/>
          <w:szCs w:val="20"/>
        </w:rPr>
        <w:t>АТС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="0030743B" w:rsidRPr="00877701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937591">
        <w:rPr>
          <w:rFonts w:ascii="Tahoma" w:hAnsi="Tahoma" w:cs="Tahoma"/>
          <w:color w:val="000000"/>
          <w:sz w:val="20"/>
          <w:szCs w:val="20"/>
        </w:rPr>
        <w:t xml:space="preserve">      </w:t>
      </w:r>
      <w:r w:rsidR="0030743B" w:rsidRPr="00877701">
        <w:rPr>
          <w:rFonts w:ascii="Tahoma" w:hAnsi="Tahoma" w:cs="Tahoma"/>
          <w:color w:val="000000"/>
          <w:sz w:val="20"/>
          <w:szCs w:val="20"/>
        </w:rPr>
        <w:t xml:space="preserve">ОАО 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="0030743B" w:rsidRPr="00877701">
        <w:rPr>
          <w:rFonts w:ascii="Tahoma" w:hAnsi="Tahoma" w:cs="Tahoma"/>
          <w:color w:val="000000"/>
          <w:sz w:val="20"/>
          <w:szCs w:val="20"/>
        </w:rPr>
        <w:t>СО ЕЭС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="0030743B" w:rsidRPr="00877701">
        <w:rPr>
          <w:rFonts w:ascii="Tahoma" w:hAnsi="Tahoma" w:cs="Tahoma"/>
          <w:color w:val="000000"/>
          <w:sz w:val="20"/>
          <w:szCs w:val="20"/>
        </w:rPr>
        <w:t xml:space="preserve"> и смежным субъектам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="0030743B" w:rsidRPr="00877701">
        <w:rPr>
          <w:rFonts w:ascii="Tahoma" w:hAnsi="Tahoma" w:cs="Tahoma"/>
          <w:color w:val="000000"/>
          <w:sz w:val="20"/>
          <w:szCs w:val="20"/>
        </w:rPr>
        <w:t xml:space="preserve">, опубликованному на сайте в сети Интернет: </w:t>
      </w:r>
      <w:proofErr w:type="spellStart"/>
      <w:r w:rsidR="0030743B" w:rsidRPr="00877701">
        <w:rPr>
          <w:rFonts w:ascii="Tahoma" w:hAnsi="Tahoma" w:cs="Tahoma"/>
          <w:color w:val="000000"/>
          <w:sz w:val="20"/>
          <w:szCs w:val="20"/>
        </w:rPr>
        <w:t>www.np-sr.ru</w:t>
      </w:r>
      <w:proofErr w:type="spellEnd"/>
      <w:proofErr w:type="gramEnd"/>
    </w:p>
    <w:p w:rsidR="001934B2" w:rsidRPr="00877701" w:rsidRDefault="00240145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0743B" w:rsidRPr="00877701">
        <w:rPr>
          <w:rFonts w:ascii="Tahoma" w:hAnsi="Tahoma" w:cs="Tahoma"/>
          <w:color w:val="000000"/>
          <w:sz w:val="20"/>
          <w:szCs w:val="20"/>
        </w:rPr>
        <w:t xml:space="preserve">Поддерживать работоспособность, осуществлять техническое обслуживание и эксплуатацию АИИС КУЭ в соответствии с требованиями эксплуатационной документации. </w:t>
      </w:r>
    </w:p>
    <w:p w:rsidR="007737F5" w:rsidRPr="00877701" w:rsidRDefault="00240145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 xml:space="preserve">Не осуществлять демонтаж и/или замену средства (системы) измерений смежного субъекта </w:t>
      </w:r>
      <w:r w:rsidR="00CC2222" w:rsidRPr="00877701">
        <w:rPr>
          <w:rFonts w:ascii="Tahoma" w:hAnsi="Tahoma" w:cs="Tahoma"/>
          <w:color w:val="000000"/>
          <w:sz w:val="20"/>
          <w:szCs w:val="20"/>
        </w:rPr>
        <w:t xml:space="preserve">электроэнергетики 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>на средство (систему) измерений более низкого класса точности без согласия смежного субъекта</w:t>
      </w:r>
      <w:r w:rsidR="00EF1301"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C796A" w:rsidRPr="00877701">
        <w:rPr>
          <w:rFonts w:ascii="Tahoma" w:hAnsi="Tahoma" w:cs="Tahoma"/>
          <w:color w:val="000000"/>
          <w:sz w:val="20"/>
          <w:szCs w:val="20"/>
        </w:rPr>
        <w:t>электроэнергетики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>.</w:t>
      </w:r>
    </w:p>
    <w:p w:rsidR="007737F5" w:rsidRPr="00877701" w:rsidRDefault="00240145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 xml:space="preserve">Предварительно согласовывать с </w:t>
      </w:r>
      <w:r w:rsidR="007625E2" w:rsidRPr="00877701">
        <w:rPr>
          <w:rFonts w:ascii="Tahoma" w:hAnsi="Tahoma" w:cs="Tahoma"/>
          <w:color w:val="000000"/>
          <w:sz w:val="20"/>
          <w:szCs w:val="20"/>
        </w:rPr>
        <w:t>Субъектом ОРЭ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 xml:space="preserve"> демонтаж и/или замен</w:t>
      </w:r>
      <w:r w:rsidR="007625E2" w:rsidRPr="00877701">
        <w:rPr>
          <w:rFonts w:ascii="Tahoma" w:hAnsi="Tahoma" w:cs="Tahoma"/>
          <w:color w:val="000000"/>
          <w:sz w:val="20"/>
          <w:szCs w:val="20"/>
        </w:rPr>
        <w:t>у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 xml:space="preserve"> указанных средств (систем) измерений</w:t>
      </w:r>
      <w:r w:rsidR="007625E2" w:rsidRPr="00877701">
        <w:rPr>
          <w:rFonts w:ascii="Tahoma" w:hAnsi="Tahoma" w:cs="Tahoma"/>
          <w:color w:val="000000"/>
          <w:sz w:val="20"/>
          <w:szCs w:val="20"/>
        </w:rPr>
        <w:t>.</w:t>
      </w:r>
    </w:p>
    <w:p w:rsidR="007737F5" w:rsidRPr="00877701" w:rsidRDefault="00240145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lastRenderedPageBreak/>
        <w:t xml:space="preserve"> 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>Компенсировать стоимость демонтированных и/или замененных средств (систем) измерений их собственникам или законным владельцам</w:t>
      </w:r>
      <w:r w:rsidR="00D81541" w:rsidRPr="00877701">
        <w:rPr>
          <w:rFonts w:ascii="Tahoma" w:hAnsi="Tahoma" w:cs="Tahoma"/>
          <w:color w:val="000000"/>
          <w:sz w:val="20"/>
          <w:szCs w:val="20"/>
        </w:rPr>
        <w:t>, если иное не установлено соглашениями с собственниками или законными владельцами демонтированных и/или замененных средств (систем) измерений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>.</w:t>
      </w:r>
    </w:p>
    <w:p w:rsidR="007737F5" w:rsidRPr="00877701" w:rsidRDefault="00240145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>Возместить собственникам или законным владельцам средств измерений убытки, причиненные наруше</w:t>
      </w:r>
      <w:r w:rsidR="008E1CD1" w:rsidRPr="00877701">
        <w:rPr>
          <w:rFonts w:ascii="Tahoma" w:hAnsi="Tahoma" w:cs="Tahoma"/>
          <w:color w:val="000000"/>
          <w:sz w:val="20"/>
          <w:szCs w:val="20"/>
        </w:rPr>
        <w:t>нием условий, указанных п. 2.1.4, 2.1.5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 xml:space="preserve"> настоящего Соглашения.</w:t>
      </w:r>
    </w:p>
    <w:p w:rsidR="007737F5" w:rsidRPr="00877701" w:rsidRDefault="00240145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737F5" w:rsidRPr="00877701">
        <w:rPr>
          <w:rFonts w:ascii="Tahoma" w:hAnsi="Tahoma" w:cs="Tahoma"/>
          <w:color w:val="000000"/>
          <w:sz w:val="20"/>
          <w:szCs w:val="20"/>
        </w:rPr>
        <w:t>Компенсировать затраты Субъекта ОРЭ за последствия, связанные с использованием недостоверных результатов измерений полученных с использованием АИИС КУЭ в целях коммерческого учета на оптовом рынке электроэнергии или с непредставлением такой информации</w:t>
      </w:r>
      <w:r w:rsidR="004A747F" w:rsidRPr="00877701">
        <w:rPr>
          <w:rFonts w:ascii="Tahoma" w:hAnsi="Tahoma" w:cs="Tahoma"/>
          <w:color w:val="000000"/>
          <w:sz w:val="20"/>
          <w:szCs w:val="20"/>
        </w:rPr>
        <w:t>.</w:t>
      </w:r>
    </w:p>
    <w:p w:rsidR="004A747F" w:rsidRPr="00877701" w:rsidRDefault="00240145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A747F" w:rsidRPr="00877701">
        <w:rPr>
          <w:rFonts w:ascii="Tahoma" w:hAnsi="Tahoma" w:cs="Tahoma"/>
          <w:color w:val="000000"/>
          <w:sz w:val="20"/>
          <w:szCs w:val="20"/>
        </w:rPr>
        <w:t>По требованию Субъекта ОРЭ допускать его представителей и третьих лиц для снятия показаний приборов учета.</w:t>
      </w:r>
    </w:p>
    <w:p w:rsidR="00082E86" w:rsidRPr="00877701" w:rsidRDefault="00082E86" w:rsidP="002C4957">
      <w:pPr>
        <w:keepNext/>
        <w:numPr>
          <w:ilvl w:val="1"/>
          <w:numId w:val="1"/>
        </w:numPr>
        <w:spacing w:before="120" w:line="276" w:lineRule="auto"/>
        <w:ind w:left="0" w:firstLine="567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877701">
        <w:rPr>
          <w:rFonts w:ascii="Tahoma" w:hAnsi="Tahoma" w:cs="Tahoma"/>
          <w:b/>
          <w:color w:val="000000"/>
          <w:sz w:val="20"/>
          <w:szCs w:val="20"/>
        </w:rPr>
        <w:t>Субъект ОРЭ обязан:</w:t>
      </w:r>
    </w:p>
    <w:p w:rsidR="00BF36E1" w:rsidRPr="00877701" w:rsidRDefault="008B39F3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143A5" w:rsidRPr="00877701">
        <w:rPr>
          <w:rFonts w:ascii="Tahoma" w:hAnsi="Tahoma" w:cs="Tahoma"/>
          <w:color w:val="000000"/>
          <w:sz w:val="20"/>
          <w:szCs w:val="20"/>
        </w:rPr>
        <w:t>Назначить администратора АИИС КУЭ из числа технического персонала, ответственного за передачу информации в ОАО "АТС", в филиал ОАО "СО ЕЭС" "Свердловское РДУ</w:t>
      </w:r>
      <w:r w:rsidR="00483750" w:rsidRPr="00877701">
        <w:rPr>
          <w:rFonts w:ascii="Tahoma" w:hAnsi="Tahoma" w:cs="Tahoma"/>
          <w:color w:val="000000"/>
          <w:sz w:val="20"/>
          <w:szCs w:val="20"/>
        </w:rPr>
        <w:t>»</w:t>
      </w:r>
      <w:r w:rsidR="006143A5" w:rsidRPr="00877701">
        <w:rPr>
          <w:rFonts w:ascii="Tahoma" w:hAnsi="Tahoma" w:cs="Tahoma"/>
          <w:color w:val="000000"/>
          <w:sz w:val="20"/>
          <w:szCs w:val="20"/>
        </w:rPr>
        <w:t xml:space="preserve"> и Смежному субъекту.</w:t>
      </w: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gramStart"/>
      <w:r w:rsidR="00BF36E1" w:rsidRPr="00877701">
        <w:rPr>
          <w:rFonts w:ascii="Tahoma" w:hAnsi="Tahoma" w:cs="Tahoma"/>
          <w:color w:val="000000"/>
          <w:sz w:val="20"/>
          <w:szCs w:val="20"/>
        </w:rPr>
        <w:t xml:space="preserve">Администратор АИИС КУЭ Субъекта ОРЭ с использованием ЭЦП Субъекта ОРЭ обязан обеспечить </w:t>
      </w:r>
      <w:r w:rsidR="00BF36E1" w:rsidRPr="00877701">
        <w:rPr>
          <w:rFonts w:ascii="Tahoma" w:hAnsi="Tahoma" w:cs="Tahoma"/>
          <w:sz w:val="20"/>
          <w:szCs w:val="20"/>
        </w:rPr>
        <w:t>бе</w:t>
      </w:r>
      <w:r w:rsidR="00BF36E1" w:rsidRPr="00877701">
        <w:rPr>
          <w:rFonts w:ascii="Tahoma" w:hAnsi="Tahoma" w:cs="Tahoma"/>
          <w:color w:val="000000"/>
          <w:sz w:val="20"/>
          <w:szCs w:val="20"/>
        </w:rPr>
        <w:t>сперебойную</w:t>
      </w:r>
      <w:r w:rsidR="00BF36E1" w:rsidRPr="00877701">
        <w:rPr>
          <w:rFonts w:ascii="Tahoma" w:hAnsi="Tahoma" w:cs="Tahoma"/>
          <w:sz w:val="20"/>
          <w:szCs w:val="20"/>
        </w:rPr>
        <w:t xml:space="preserve"> передачу</w:t>
      </w:r>
      <w:r w:rsidRPr="00877701">
        <w:rPr>
          <w:rFonts w:ascii="Tahoma" w:hAnsi="Tahoma" w:cs="Tahoma"/>
          <w:sz w:val="20"/>
          <w:szCs w:val="20"/>
        </w:rPr>
        <w:t xml:space="preserve"> </w:t>
      </w:r>
      <w:r w:rsidR="00BF36E1" w:rsidRPr="00877701">
        <w:rPr>
          <w:rFonts w:ascii="Tahoma" w:hAnsi="Tahoma" w:cs="Tahoma"/>
          <w:color w:val="000000"/>
          <w:sz w:val="20"/>
          <w:szCs w:val="20"/>
        </w:rPr>
        <w:t>данных</w:t>
      </w: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F36E1" w:rsidRPr="00877701">
        <w:rPr>
          <w:rFonts w:ascii="Tahoma" w:hAnsi="Tahoma" w:cs="Tahoma"/>
          <w:color w:val="000000"/>
          <w:sz w:val="20"/>
          <w:szCs w:val="20"/>
        </w:rPr>
        <w:t>с сервера АИИС КУЭ, владельца АИИС КУЭ в виде электронного документа (далее</w:t>
      </w:r>
      <w:r w:rsidR="00483750" w:rsidRPr="00877701">
        <w:rPr>
          <w:rFonts w:ascii="Tahoma" w:hAnsi="Tahoma" w:cs="Tahoma"/>
          <w:color w:val="000000"/>
          <w:sz w:val="20"/>
          <w:szCs w:val="20"/>
        </w:rPr>
        <w:t xml:space="preserve"> -</w:t>
      </w:r>
      <w:r w:rsidR="00BF36E1" w:rsidRPr="00877701">
        <w:rPr>
          <w:rFonts w:ascii="Tahoma" w:hAnsi="Tahoma" w:cs="Tahoma"/>
          <w:color w:val="000000"/>
          <w:sz w:val="20"/>
          <w:szCs w:val="20"/>
        </w:rPr>
        <w:t xml:space="preserve"> документ), сформированного посредством расширяемого языка разметки (</w:t>
      </w:r>
      <w:proofErr w:type="spellStart"/>
      <w:r w:rsidR="00BF36E1" w:rsidRPr="00877701">
        <w:rPr>
          <w:rFonts w:ascii="Tahoma" w:hAnsi="Tahoma" w:cs="Tahoma"/>
          <w:color w:val="000000"/>
          <w:sz w:val="20"/>
          <w:szCs w:val="20"/>
        </w:rPr>
        <w:t>ExtensibleMarkupLanguage</w:t>
      </w:r>
      <w:proofErr w:type="spellEnd"/>
      <w:r w:rsidR="00BF36E1" w:rsidRPr="00877701">
        <w:rPr>
          <w:rFonts w:ascii="Tahoma" w:hAnsi="Tahoma" w:cs="Tahoma"/>
          <w:color w:val="000000"/>
          <w:sz w:val="20"/>
          <w:szCs w:val="20"/>
        </w:rPr>
        <w:t xml:space="preserve"> - XML), в соответствии со спецификацией 1.0</w:t>
      </w:r>
      <w:r w:rsidR="00102CBB"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F36E1" w:rsidRPr="00877701">
        <w:rPr>
          <w:rFonts w:ascii="Tahoma" w:hAnsi="Tahoma" w:cs="Tahoma"/>
          <w:color w:val="000000"/>
          <w:sz w:val="20"/>
          <w:szCs w:val="20"/>
        </w:rPr>
        <w:t>в ОАО "АТС", в филиал ОАО "СО ЕЭС" "Свердловское РДУ" и Смежному субъекту:</w:t>
      </w:r>
      <w:proofErr w:type="gramEnd"/>
    </w:p>
    <w:p w:rsidR="00BF36E1" w:rsidRPr="00877701" w:rsidRDefault="00BF36E1" w:rsidP="00937591">
      <w:pPr>
        <w:spacing w:line="276" w:lineRule="auto"/>
        <w:ind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- тип документа в </w:t>
      </w:r>
      <w:r w:rsidRPr="00877701">
        <w:rPr>
          <w:rFonts w:ascii="Tahoma" w:hAnsi="Tahoma" w:cs="Tahoma"/>
          <w:color w:val="000000"/>
          <w:sz w:val="20"/>
          <w:szCs w:val="20"/>
          <w:lang w:val="en-US"/>
        </w:rPr>
        <w:t>XML</w:t>
      </w:r>
      <w:r w:rsidRPr="00877701">
        <w:rPr>
          <w:rFonts w:ascii="Tahoma" w:hAnsi="Tahoma" w:cs="Tahoma"/>
          <w:color w:val="000000"/>
          <w:sz w:val="20"/>
          <w:szCs w:val="20"/>
        </w:rPr>
        <w:t xml:space="preserve"> формате 80020 - ежедневно;</w:t>
      </w:r>
    </w:p>
    <w:p w:rsidR="00BF36E1" w:rsidRPr="00877701" w:rsidRDefault="00BF36E1" w:rsidP="00937591">
      <w:pPr>
        <w:spacing w:line="276" w:lineRule="auto"/>
        <w:ind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- тип документа в </w:t>
      </w:r>
      <w:r w:rsidRPr="00877701">
        <w:rPr>
          <w:rFonts w:ascii="Tahoma" w:hAnsi="Tahoma" w:cs="Tahoma"/>
          <w:color w:val="000000"/>
          <w:sz w:val="20"/>
          <w:szCs w:val="20"/>
          <w:lang w:val="en-US"/>
        </w:rPr>
        <w:t>XML</w:t>
      </w:r>
      <w:r w:rsidRPr="00877701">
        <w:rPr>
          <w:rFonts w:ascii="Tahoma" w:hAnsi="Tahoma" w:cs="Tahoma"/>
          <w:color w:val="000000"/>
          <w:sz w:val="20"/>
          <w:szCs w:val="20"/>
        </w:rPr>
        <w:t xml:space="preserve"> формате 80040 – до 5-го числа месяца, следующего за </w:t>
      </w:r>
      <w:proofErr w:type="gramStart"/>
      <w:r w:rsidRPr="00877701">
        <w:rPr>
          <w:rFonts w:ascii="Tahoma" w:hAnsi="Tahoma" w:cs="Tahoma"/>
          <w:color w:val="000000"/>
          <w:sz w:val="20"/>
          <w:szCs w:val="20"/>
        </w:rPr>
        <w:t>расчетным</w:t>
      </w:r>
      <w:proofErr w:type="gramEnd"/>
      <w:r w:rsidRPr="00877701">
        <w:rPr>
          <w:rFonts w:ascii="Tahoma" w:hAnsi="Tahoma" w:cs="Tahoma"/>
          <w:color w:val="000000"/>
          <w:sz w:val="20"/>
          <w:szCs w:val="20"/>
        </w:rPr>
        <w:t>.</w:t>
      </w:r>
    </w:p>
    <w:p w:rsidR="00091991" w:rsidRDefault="008B39F3" w:rsidP="002C4957">
      <w:pPr>
        <w:numPr>
          <w:ilvl w:val="2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91991" w:rsidRPr="00877701">
        <w:rPr>
          <w:rFonts w:ascii="Tahoma" w:hAnsi="Tahoma" w:cs="Tahoma"/>
          <w:color w:val="000000"/>
          <w:sz w:val="20"/>
          <w:szCs w:val="20"/>
        </w:rPr>
        <w:t xml:space="preserve">Использовать полученную </w:t>
      </w:r>
      <w:r w:rsidR="008D7AB5" w:rsidRPr="00877701">
        <w:rPr>
          <w:rFonts w:ascii="Tahoma" w:hAnsi="Tahoma" w:cs="Tahoma"/>
          <w:color w:val="000000"/>
          <w:sz w:val="20"/>
          <w:szCs w:val="20"/>
        </w:rPr>
        <w:t xml:space="preserve">информацию </w:t>
      </w:r>
      <w:r w:rsidR="00091991" w:rsidRPr="00877701">
        <w:rPr>
          <w:rFonts w:ascii="Tahoma" w:hAnsi="Tahoma" w:cs="Tahoma"/>
          <w:color w:val="000000"/>
          <w:sz w:val="20"/>
          <w:szCs w:val="20"/>
        </w:rPr>
        <w:t xml:space="preserve">в соответствии с Регламентами оптового рынка </w:t>
      </w:r>
      <w:r w:rsidR="009C1889" w:rsidRPr="00877701">
        <w:rPr>
          <w:rFonts w:ascii="Tahoma" w:hAnsi="Tahoma" w:cs="Tahoma"/>
          <w:color w:val="000000"/>
          <w:sz w:val="20"/>
          <w:szCs w:val="20"/>
        </w:rPr>
        <w:t xml:space="preserve">с целью организации поставки электроэнергии </w:t>
      </w:r>
      <w:r w:rsidR="00FD4261" w:rsidRPr="00877701">
        <w:rPr>
          <w:rFonts w:ascii="Tahoma" w:hAnsi="Tahoma" w:cs="Tahoma"/>
          <w:color w:val="000000"/>
          <w:sz w:val="20"/>
          <w:szCs w:val="20"/>
        </w:rPr>
        <w:t>Владельцу АИИС КУЭ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>.</w:t>
      </w:r>
    </w:p>
    <w:p w:rsidR="0040197E" w:rsidRPr="00877701" w:rsidRDefault="0040197E" w:rsidP="0040197E">
      <w:pPr>
        <w:spacing w:line="276" w:lineRule="auto"/>
        <w:ind w:left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743B" w:rsidRPr="00877701" w:rsidRDefault="00937591" w:rsidP="0030743B">
      <w:pPr>
        <w:keepNext/>
        <w:numPr>
          <w:ilvl w:val="0"/>
          <w:numId w:val="1"/>
        </w:numPr>
        <w:spacing w:before="240" w:after="120" w:line="276" w:lineRule="auto"/>
        <w:ind w:left="0" w:firstLine="709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036325" w:rsidRPr="00877701">
        <w:rPr>
          <w:rFonts w:ascii="Tahoma" w:hAnsi="Tahoma" w:cs="Tahoma"/>
          <w:b/>
          <w:color w:val="000000"/>
          <w:sz w:val="20"/>
          <w:szCs w:val="20"/>
        </w:rPr>
        <w:t>ДЕЙСТВИЕ СОГЛАШЕНИЯ</w:t>
      </w:r>
    </w:p>
    <w:p w:rsidR="00205E03" w:rsidRPr="00877701" w:rsidRDefault="00036325" w:rsidP="002C4957">
      <w:pPr>
        <w:numPr>
          <w:ilvl w:val="1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>Настоящее Соглашение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 xml:space="preserve"> вступает в силу со дня подписания его Сторонами и действует </w:t>
      </w:r>
      <w:r w:rsidR="008F5DF5" w:rsidRPr="00877701">
        <w:rPr>
          <w:rFonts w:ascii="Tahoma" w:hAnsi="Tahoma" w:cs="Tahoma"/>
          <w:color w:val="000000"/>
          <w:sz w:val="20"/>
          <w:szCs w:val="20"/>
        </w:rPr>
        <w:t>п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 xml:space="preserve">о 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="009C391C" w:rsidRPr="00877701">
        <w:rPr>
          <w:rFonts w:ascii="Tahoma" w:hAnsi="Tahoma" w:cs="Tahoma"/>
          <w:color w:val="000000"/>
          <w:sz w:val="20"/>
          <w:szCs w:val="20"/>
        </w:rPr>
        <w:t>31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="0063760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C391C" w:rsidRPr="00877701">
        <w:rPr>
          <w:rFonts w:ascii="Tahoma" w:hAnsi="Tahoma" w:cs="Tahoma"/>
          <w:color w:val="000000"/>
          <w:sz w:val="20"/>
          <w:szCs w:val="20"/>
        </w:rPr>
        <w:t>декабря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 xml:space="preserve"> 20</w:t>
      </w:r>
      <w:r w:rsidR="00A737CA" w:rsidRPr="00877701">
        <w:rPr>
          <w:rFonts w:ascii="Tahoma" w:hAnsi="Tahoma" w:cs="Tahoma"/>
          <w:color w:val="000000"/>
          <w:sz w:val="20"/>
          <w:szCs w:val="20"/>
        </w:rPr>
        <w:t>1</w:t>
      </w:r>
      <w:r w:rsidR="008B2979">
        <w:rPr>
          <w:rFonts w:ascii="Tahoma" w:hAnsi="Tahoma" w:cs="Tahoma"/>
          <w:color w:val="000000"/>
          <w:sz w:val="20"/>
          <w:szCs w:val="20"/>
        </w:rPr>
        <w:t>8</w:t>
      </w:r>
      <w:r w:rsidR="008B39F3"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>года. Взаимные обязательства Сторон</w:t>
      </w:r>
      <w:r w:rsidR="00D40F33" w:rsidRPr="00877701">
        <w:rPr>
          <w:rFonts w:ascii="Tahoma" w:hAnsi="Tahoma" w:cs="Tahoma"/>
          <w:color w:val="000000"/>
          <w:sz w:val="20"/>
          <w:szCs w:val="20"/>
        </w:rPr>
        <w:t>, предусмотренные пунктами 2.1.</w:t>
      </w:r>
      <w:r w:rsidR="00F0461A" w:rsidRPr="00877701">
        <w:rPr>
          <w:rFonts w:ascii="Tahoma" w:hAnsi="Tahoma" w:cs="Tahoma"/>
          <w:color w:val="000000"/>
          <w:sz w:val="20"/>
          <w:szCs w:val="20"/>
        </w:rPr>
        <w:t xml:space="preserve"> и</w:t>
      </w:r>
      <w:r w:rsidR="00D40F33" w:rsidRPr="00877701">
        <w:rPr>
          <w:rFonts w:ascii="Tahoma" w:hAnsi="Tahoma" w:cs="Tahoma"/>
          <w:color w:val="000000"/>
          <w:sz w:val="20"/>
          <w:szCs w:val="20"/>
        </w:rPr>
        <w:t xml:space="preserve"> 2.2. настоящего Соглашения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 xml:space="preserve"> возникают с </w:t>
      </w:r>
      <w:r w:rsidR="0057441A" w:rsidRPr="00E725D6">
        <w:rPr>
          <w:rFonts w:ascii="Tahoma" w:hAnsi="Tahoma" w:cs="Tahoma"/>
          <w:color w:val="000000"/>
          <w:sz w:val="20"/>
          <w:szCs w:val="20"/>
        </w:rPr>
        <w:t>"</w:t>
      </w:r>
      <w:r w:rsidR="008B39F3" w:rsidRPr="00E725D6">
        <w:rPr>
          <w:rFonts w:ascii="Tahoma" w:hAnsi="Tahoma" w:cs="Tahoma"/>
          <w:color w:val="000000"/>
          <w:sz w:val="20"/>
          <w:szCs w:val="20"/>
        </w:rPr>
        <w:t>01</w:t>
      </w:r>
      <w:r w:rsidR="0057441A" w:rsidRPr="00E725D6">
        <w:rPr>
          <w:rFonts w:ascii="Tahoma" w:hAnsi="Tahoma" w:cs="Tahoma"/>
          <w:color w:val="000000"/>
          <w:sz w:val="20"/>
          <w:szCs w:val="20"/>
        </w:rPr>
        <w:t>"</w:t>
      </w:r>
      <w:r w:rsidR="00E11A9C" w:rsidRPr="00E725D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B2979">
        <w:rPr>
          <w:rFonts w:ascii="Tahoma" w:hAnsi="Tahoma" w:cs="Tahoma"/>
          <w:color w:val="000000"/>
          <w:sz w:val="20"/>
          <w:szCs w:val="20"/>
        </w:rPr>
        <w:t>апреля</w:t>
      </w:r>
      <w:r w:rsidR="008B39F3" w:rsidRPr="00E725D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11A9C" w:rsidRPr="00E725D6">
        <w:rPr>
          <w:rFonts w:ascii="Tahoma" w:hAnsi="Tahoma" w:cs="Tahoma"/>
          <w:color w:val="000000"/>
          <w:sz w:val="20"/>
          <w:szCs w:val="20"/>
        </w:rPr>
        <w:t>201</w:t>
      </w:r>
      <w:r w:rsidR="008B2979">
        <w:rPr>
          <w:rFonts w:ascii="Tahoma" w:hAnsi="Tahoma" w:cs="Tahoma"/>
          <w:color w:val="000000"/>
          <w:sz w:val="20"/>
          <w:szCs w:val="20"/>
        </w:rPr>
        <w:t>6</w:t>
      </w:r>
      <w:r w:rsidR="00E11A9C" w:rsidRPr="00E725D6">
        <w:rPr>
          <w:rFonts w:ascii="Tahoma" w:hAnsi="Tahoma" w:cs="Tahoma"/>
          <w:color w:val="000000"/>
          <w:sz w:val="20"/>
          <w:szCs w:val="20"/>
        </w:rPr>
        <w:t xml:space="preserve"> года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 xml:space="preserve">, при условии начала исполнения Субъектом ОРЭ и </w:t>
      </w:r>
      <w:r w:rsidR="004F4F7B" w:rsidRPr="00877701">
        <w:rPr>
          <w:rFonts w:ascii="Tahoma" w:hAnsi="Tahoma" w:cs="Tahoma"/>
          <w:color w:val="000000"/>
          <w:sz w:val="20"/>
          <w:szCs w:val="20"/>
        </w:rPr>
        <w:t>Владельцем АИИС КУЭ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 xml:space="preserve"> договора поставки электрической энергии.</w:t>
      </w:r>
    </w:p>
    <w:p w:rsidR="00205E03" w:rsidRPr="00877701" w:rsidRDefault="00036325" w:rsidP="002C4957">
      <w:pPr>
        <w:numPr>
          <w:ilvl w:val="1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>Соглашение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 xml:space="preserve"> считается ежегодно продленным на тех же условиях</w:t>
      </w:r>
      <w:r w:rsidR="004D0BAB" w:rsidRPr="00877701">
        <w:rPr>
          <w:rFonts w:ascii="Tahoma" w:hAnsi="Tahoma" w:cs="Tahoma"/>
          <w:color w:val="000000"/>
          <w:sz w:val="20"/>
          <w:szCs w:val="20"/>
        </w:rPr>
        <w:t xml:space="preserve"> на следующий календарный год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>, если за 30 дней до окончания срока его действия ни одна из сторон не заявит о его прекращении.</w:t>
      </w:r>
    </w:p>
    <w:p w:rsidR="00205E03" w:rsidRPr="00877701" w:rsidRDefault="00036325" w:rsidP="002C4957">
      <w:pPr>
        <w:numPr>
          <w:ilvl w:val="1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Соглашение </w:t>
      </w:r>
      <w:r w:rsidR="00205E03" w:rsidRPr="00877701">
        <w:rPr>
          <w:rFonts w:ascii="Tahoma" w:hAnsi="Tahoma" w:cs="Tahoma"/>
          <w:color w:val="000000"/>
          <w:sz w:val="20"/>
          <w:szCs w:val="20"/>
        </w:rPr>
        <w:t>может быть расторгнут</w:t>
      </w:r>
      <w:r w:rsidRPr="00877701">
        <w:rPr>
          <w:rFonts w:ascii="Tahoma" w:hAnsi="Tahoma" w:cs="Tahoma"/>
          <w:color w:val="000000"/>
          <w:sz w:val="20"/>
          <w:szCs w:val="20"/>
        </w:rPr>
        <w:t>о</w:t>
      </w:r>
      <w:r w:rsidR="00286EBF" w:rsidRPr="00877701">
        <w:rPr>
          <w:rFonts w:ascii="Tahoma" w:hAnsi="Tahoma" w:cs="Tahoma"/>
          <w:color w:val="000000"/>
          <w:sz w:val="20"/>
          <w:szCs w:val="20"/>
        </w:rPr>
        <w:t xml:space="preserve"> досрочно по </w:t>
      </w:r>
      <w:r w:rsidRPr="00877701">
        <w:rPr>
          <w:rFonts w:ascii="Tahoma" w:hAnsi="Tahoma" w:cs="Tahoma"/>
          <w:color w:val="000000"/>
          <w:sz w:val="20"/>
          <w:szCs w:val="20"/>
        </w:rPr>
        <w:t>согласию</w:t>
      </w:r>
      <w:r w:rsidR="00286EBF" w:rsidRPr="00877701">
        <w:rPr>
          <w:rFonts w:ascii="Tahoma" w:hAnsi="Tahoma" w:cs="Tahoma"/>
          <w:color w:val="000000"/>
          <w:sz w:val="20"/>
          <w:szCs w:val="20"/>
        </w:rPr>
        <w:t xml:space="preserve"> Сторон</w:t>
      </w:r>
      <w:r w:rsidRPr="00877701">
        <w:rPr>
          <w:rFonts w:ascii="Tahoma" w:hAnsi="Tahoma" w:cs="Tahoma"/>
          <w:color w:val="000000"/>
          <w:sz w:val="20"/>
          <w:szCs w:val="20"/>
        </w:rPr>
        <w:t xml:space="preserve">, с </w:t>
      </w:r>
      <w:r w:rsidR="008B39F3" w:rsidRPr="00877701">
        <w:rPr>
          <w:rFonts w:ascii="Tahoma" w:hAnsi="Tahoma" w:cs="Tahoma"/>
          <w:color w:val="000000"/>
          <w:sz w:val="20"/>
          <w:szCs w:val="20"/>
        </w:rPr>
        <w:t>обязательным составлением письменного документа</w:t>
      </w:r>
      <w:r w:rsidRPr="00877701">
        <w:rPr>
          <w:rFonts w:ascii="Tahoma" w:hAnsi="Tahoma" w:cs="Tahoma"/>
          <w:color w:val="000000"/>
          <w:sz w:val="20"/>
          <w:szCs w:val="20"/>
        </w:rPr>
        <w:t>.</w:t>
      </w:r>
    </w:p>
    <w:p w:rsidR="00205E03" w:rsidRPr="00877701" w:rsidRDefault="00205E03" w:rsidP="002C4957">
      <w:pPr>
        <w:numPr>
          <w:ilvl w:val="1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>Односторонний (внесудебный) отказ о</w:t>
      </w:r>
      <w:r w:rsidR="00036325" w:rsidRPr="00877701">
        <w:rPr>
          <w:rFonts w:ascii="Tahoma" w:hAnsi="Tahoma" w:cs="Tahoma"/>
          <w:color w:val="000000"/>
          <w:sz w:val="20"/>
          <w:szCs w:val="20"/>
        </w:rPr>
        <w:t>т исполнения настоящего соглашения</w:t>
      </w:r>
      <w:r w:rsidRPr="00877701">
        <w:rPr>
          <w:rFonts w:ascii="Tahoma" w:hAnsi="Tahoma" w:cs="Tahoma"/>
          <w:color w:val="000000"/>
          <w:sz w:val="20"/>
          <w:szCs w:val="20"/>
        </w:rPr>
        <w:t xml:space="preserve"> допускается в случае расторжения или прекращения действия договора </w:t>
      </w:r>
      <w:r w:rsidR="00286EBF" w:rsidRPr="00877701">
        <w:rPr>
          <w:rFonts w:ascii="Tahoma" w:hAnsi="Tahoma" w:cs="Tahoma"/>
          <w:color w:val="000000"/>
          <w:sz w:val="20"/>
          <w:szCs w:val="20"/>
        </w:rPr>
        <w:t xml:space="preserve">поставки электрической энергии, заключенного между Субъектом ОРЭ и </w:t>
      </w:r>
      <w:r w:rsidR="004F4F7B" w:rsidRPr="00877701">
        <w:rPr>
          <w:rFonts w:ascii="Tahoma" w:hAnsi="Tahoma" w:cs="Tahoma"/>
          <w:color w:val="000000"/>
          <w:sz w:val="20"/>
          <w:szCs w:val="20"/>
        </w:rPr>
        <w:t>Владельцем АИИС КУЭ</w:t>
      </w:r>
      <w:r w:rsidR="00286EBF" w:rsidRPr="00877701">
        <w:rPr>
          <w:rFonts w:ascii="Tahoma" w:hAnsi="Tahoma" w:cs="Tahoma"/>
          <w:color w:val="000000"/>
          <w:sz w:val="20"/>
          <w:szCs w:val="20"/>
        </w:rPr>
        <w:t>.</w:t>
      </w:r>
    </w:p>
    <w:p w:rsidR="00DA123B" w:rsidRDefault="00D27F03" w:rsidP="002C4957">
      <w:pPr>
        <w:numPr>
          <w:ilvl w:val="1"/>
          <w:numId w:val="1"/>
        </w:numPr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Осуществление действий </w:t>
      </w:r>
      <w:r w:rsidR="00637604" w:rsidRPr="0085040D">
        <w:rPr>
          <w:rFonts w:ascii="Tahoma" w:hAnsi="Tahoma" w:cs="Tahoma"/>
          <w:sz w:val="20"/>
          <w:szCs w:val="20"/>
        </w:rPr>
        <w:t>ОАО «Птицефабрика «</w:t>
      </w:r>
      <w:proofErr w:type="spellStart"/>
      <w:r w:rsidR="00637604" w:rsidRPr="0085040D">
        <w:rPr>
          <w:rFonts w:ascii="Tahoma" w:hAnsi="Tahoma" w:cs="Tahoma"/>
          <w:sz w:val="20"/>
          <w:szCs w:val="20"/>
        </w:rPr>
        <w:t>Рефтинская</w:t>
      </w:r>
      <w:proofErr w:type="spellEnd"/>
      <w:r w:rsidR="00637604" w:rsidRPr="0085040D">
        <w:rPr>
          <w:rFonts w:ascii="Tahoma" w:hAnsi="Tahoma" w:cs="Tahoma"/>
          <w:sz w:val="20"/>
          <w:szCs w:val="20"/>
        </w:rPr>
        <w:t>»</w:t>
      </w:r>
      <w:r w:rsidR="00A90DAA" w:rsidRPr="00877701">
        <w:rPr>
          <w:rFonts w:ascii="Tahoma" w:hAnsi="Tahoma" w:cs="Tahoma"/>
          <w:sz w:val="20"/>
          <w:szCs w:val="20"/>
        </w:rPr>
        <w:t xml:space="preserve"> </w:t>
      </w:r>
      <w:r w:rsidRPr="00877701">
        <w:rPr>
          <w:rFonts w:ascii="Tahoma" w:hAnsi="Tahoma" w:cs="Tahoma"/>
          <w:color w:val="000000"/>
          <w:sz w:val="20"/>
          <w:szCs w:val="20"/>
        </w:rPr>
        <w:t xml:space="preserve">в части исполнения обязательств по данному соглашению осуществляется без </w:t>
      </w:r>
      <w:r w:rsidR="004C6817" w:rsidRPr="00877701">
        <w:rPr>
          <w:rFonts w:ascii="Tahoma" w:hAnsi="Tahoma" w:cs="Tahoma"/>
          <w:color w:val="000000"/>
          <w:sz w:val="20"/>
          <w:szCs w:val="20"/>
        </w:rPr>
        <w:t>взимания</w:t>
      </w:r>
      <w:r w:rsidRPr="00877701">
        <w:rPr>
          <w:rFonts w:ascii="Tahoma" w:hAnsi="Tahoma" w:cs="Tahoma"/>
          <w:color w:val="000000"/>
          <w:sz w:val="20"/>
          <w:szCs w:val="20"/>
        </w:rPr>
        <w:t xml:space="preserve"> платы с ООО 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Pr="00877701">
        <w:rPr>
          <w:rFonts w:ascii="Tahoma" w:hAnsi="Tahoma" w:cs="Tahoma"/>
          <w:color w:val="000000"/>
          <w:sz w:val="20"/>
          <w:szCs w:val="20"/>
        </w:rPr>
        <w:t>ЕЭС.Гарант</w:t>
      </w:r>
      <w:r w:rsidR="0057441A" w:rsidRPr="00877701">
        <w:rPr>
          <w:rFonts w:ascii="Tahoma" w:hAnsi="Tahoma" w:cs="Tahoma"/>
          <w:color w:val="000000"/>
          <w:sz w:val="20"/>
          <w:szCs w:val="20"/>
        </w:rPr>
        <w:t>"</w:t>
      </w:r>
      <w:r w:rsidRPr="00877701">
        <w:rPr>
          <w:rFonts w:ascii="Tahoma" w:hAnsi="Tahoma" w:cs="Tahoma"/>
          <w:color w:val="000000"/>
          <w:sz w:val="20"/>
          <w:szCs w:val="20"/>
        </w:rPr>
        <w:t xml:space="preserve"> (на безвозмездной основе).</w:t>
      </w:r>
    </w:p>
    <w:p w:rsidR="0040197E" w:rsidRPr="00877701" w:rsidRDefault="0040197E" w:rsidP="0040197E">
      <w:pPr>
        <w:spacing w:line="276" w:lineRule="auto"/>
        <w:ind w:left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2A4E3F" w:rsidRPr="00877701" w:rsidRDefault="00937591" w:rsidP="00E11A9C">
      <w:pPr>
        <w:keepNext/>
        <w:numPr>
          <w:ilvl w:val="0"/>
          <w:numId w:val="1"/>
        </w:numPr>
        <w:spacing w:before="240" w:after="120" w:line="276" w:lineRule="auto"/>
        <w:ind w:left="0" w:firstLine="709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2A4E3F" w:rsidRPr="00877701">
        <w:rPr>
          <w:rFonts w:ascii="Tahoma" w:hAnsi="Tahoma" w:cs="Tahoma"/>
          <w:b/>
          <w:color w:val="000000"/>
          <w:sz w:val="20"/>
          <w:szCs w:val="20"/>
        </w:rPr>
        <w:t>ОТВЕТСТВЕННОСТЬ СТОРОН</w:t>
      </w:r>
    </w:p>
    <w:p w:rsidR="002A4E3F" w:rsidRPr="00877701" w:rsidRDefault="001446D4" w:rsidP="002C4957">
      <w:pPr>
        <w:numPr>
          <w:ilvl w:val="1"/>
          <w:numId w:val="1"/>
        </w:numPr>
        <w:tabs>
          <w:tab w:val="clear" w:pos="1260"/>
          <w:tab w:val="num" w:pos="1080"/>
        </w:tabs>
        <w:spacing w:after="120"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A4E3F" w:rsidRPr="00877701">
        <w:rPr>
          <w:rFonts w:ascii="Tahoma" w:hAnsi="Tahoma" w:cs="Tahoma"/>
          <w:color w:val="000000"/>
          <w:sz w:val="20"/>
          <w:szCs w:val="20"/>
        </w:rPr>
        <w:t xml:space="preserve">За неисполнение или ненадлежащее исполнение обязательств по </w:t>
      </w:r>
      <w:r w:rsidR="007513DE" w:rsidRPr="00877701">
        <w:rPr>
          <w:rFonts w:ascii="Tahoma" w:hAnsi="Tahoma" w:cs="Tahoma"/>
          <w:color w:val="000000"/>
          <w:sz w:val="20"/>
          <w:szCs w:val="20"/>
        </w:rPr>
        <w:t>настоящему Соглашению</w:t>
      </w:r>
      <w:r w:rsidR="00C135DD" w:rsidRPr="00877701">
        <w:rPr>
          <w:rFonts w:ascii="Tahoma" w:hAnsi="Tahoma" w:cs="Tahoma"/>
          <w:color w:val="000000"/>
          <w:sz w:val="20"/>
          <w:szCs w:val="20"/>
        </w:rPr>
        <w:t xml:space="preserve"> стороны несут ответственность в </w:t>
      </w:r>
      <w:r w:rsidR="002667F7" w:rsidRPr="00877701">
        <w:rPr>
          <w:rFonts w:ascii="Tahoma" w:hAnsi="Tahoma" w:cs="Tahoma"/>
          <w:color w:val="000000"/>
          <w:sz w:val="20"/>
          <w:szCs w:val="20"/>
        </w:rPr>
        <w:t>порядке,</w:t>
      </w:r>
      <w:r w:rsidR="00C135DD" w:rsidRPr="00877701">
        <w:rPr>
          <w:rFonts w:ascii="Tahoma" w:hAnsi="Tahoma" w:cs="Tahoma"/>
          <w:color w:val="000000"/>
          <w:sz w:val="20"/>
          <w:szCs w:val="20"/>
        </w:rPr>
        <w:t xml:space="preserve"> предусмотренном действующим законодательством РФ.</w:t>
      </w:r>
    </w:p>
    <w:p w:rsidR="00C135DD" w:rsidRDefault="001446D4" w:rsidP="002C4957">
      <w:pPr>
        <w:numPr>
          <w:ilvl w:val="1"/>
          <w:numId w:val="1"/>
        </w:numPr>
        <w:tabs>
          <w:tab w:val="clear" w:pos="1260"/>
          <w:tab w:val="num" w:pos="1080"/>
        </w:tabs>
        <w:spacing w:line="276" w:lineRule="auto"/>
        <w:ind w:left="0"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135DD" w:rsidRPr="00877701">
        <w:rPr>
          <w:rFonts w:ascii="Tahoma" w:hAnsi="Tahoma" w:cs="Tahoma"/>
          <w:color w:val="000000"/>
          <w:sz w:val="20"/>
          <w:szCs w:val="20"/>
        </w:rPr>
        <w:t xml:space="preserve">Все разногласия по </w:t>
      </w:r>
      <w:r w:rsidR="007513DE" w:rsidRPr="00877701">
        <w:rPr>
          <w:rFonts w:ascii="Tahoma" w:hAnsi="Tahoma" w:cs="Tahoma"/>
          <w:color w:val="000000"/>
          <w:sz w:val="20"/>
          <w:szCs w:val="20"/>
        </w:rPr>
        <w:t xml:space="preserve">настоящему Соглашению </w:t>
      </w:r>
      <w:r w:rsidR="00C135DD" w:rsidRPr="00877701">
        <w:rPr>
          <w:rFonts w:ascii="Tahoma" w:hAnsi="Tahoma" w:cs="Tahoma"/>
          <w:color w:val="000000"/>
          <w:sz w:val="20"/>
          <w:szCs w:val="20"/>
        </w:rPr>
        <w:t xml:space="preserve">решаются путем переговоров. В </w:t>
      </w:r>
      <w:proofErr w:type="gramStart"/>
      <w:r w:rsidR="00C135DD" w:rsidRPr="00877701">
        <w:rPr>
          <w:rFonts w:ascii="Tahoma" w:hAnsi="Tahoma" w:cs="Tahoma"/>
          <w:color w:val="000000"/>
          <w:sz w:val="20"/>
          <w:szCs w:val="20"/>
        </w:rPr>
        <w:t>случае</w:t>
      </w:r>
      <w:proofErr w:type="gramEnd"/>
      <w:r w:rsidR="00C135DD" w:rsidRPr="00877701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C135DD" w:rsidRPr="00877701">
        <w:rPr>
          <w:rFonts w:ascii="Tahoma" w:hAnsi="Tahoma" w:cs="Tahoma"/>
          <w:color w:val="000000"/>
          <w:sz w:val="20"/>
          <w:szCs w:val="20"/>
        </w:rPr>
        <w:t>недостижения</w:t>
      </w:r>
      <w:proofErr w:type="spellEnd"/>
      <w:r w:rsidR="00C135DD" w:rsidRPr="00877701">
        <w:rPr>
          <w:rFonts w:ascii="Tahoma" w:hAnsi="Tahoma" w:cs="Tahoma"/>
          <w:color w:val="000000"/>
          <w:sz w:val="20"/>
          <w:szCs w:val="20"/>
        </w:rPr>
        <w:t xml:space="preserve"> согласия сторон спорные вопросы подлежат рассмотрению в Арбитражном суде.</w:t>
      </w:r>
    </w:p>
    <w:p w:rsidR="0040197E" w:rsidRPr="00877701" w:rsidRDefault="0040197E" w:rsidP="0040197E">
      <w:pPr>
        <w:spacing w:line="276" w:lineRule="auto"/>
        <w:ind w:left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C534D9" w:rsidRPr="00877701" w:rsidRDefault="00937591" w:rsidP="00C127A9">
      <w:pPr>
        <w:keepNext/>
        <w:numPr>
          <w:ilvl w:val="0"/>
          <w:numId w:val="1"/>
        </w:numPr>
        <w:spacing w:before="240" w:line="276" w:lineRule="auto"/>
        <w:ind w:left="0" w:firstLine="709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lastRenderedPageBreak/>
        <w:t xml:space="preserve"> </w:t>
      </w:r>
      <w:r w:rsidR="00C534D9" w:rsidRPr="00877701">
        <w:rPr>
          <w:rFonts w:ascii="Tahoma" w:hAnsi="Tahoma" w:cs="Tahoma"/>
          <w:b/>
          <w:color w:val="000000"/>
          <w:sz w:val="20"/>
          <w:szCs w:val="20"/>
        </w:rPr>
        <w:t>РЕКВИЗИТЫ И ПОДПИСИ СТОРОН.</w:t>
      </w:r>
    </w:p>
    <w:tbl>
      <w:tblPr>
        <w:tblW w:w="9816" w:type="dxa"/>
        <w:tblInd w:w="-3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"/>
        <w:gridCol w:w="4890"/>
        <w:gridCol w:w="643"/>
        <w:gridCol w:w="4247"/>
      </w:tblGrid>
      <w:tr w:rsidR="00E11A9C" w:rsidRPr="00877701" w:rsidTr="000D5932">
        <w:trPr>
          <w:gridBefore w:val="1"/>
          <w:wBefore w:w="36" w:type="dxa"/>
          <w:trHeight w:val="445"/>
        </w:trPr>
        <w:tc>
          <w:tcPr>
            <w:tcW w:w="4890" w:type="dxa"/>
          </w:tcPr>
          <w:p w:rsidR="00D810F3" w:rsidRPr="00877701" w:rsidRDefault="00D810F3" w:rsidP="00DA123B">
            <w:pPr>
              <w:pStyle w:val="af"/>
              <w:spacing w:after="0" w:line="240" w:lineRule="auto"/>
              <w:ind w:left="480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890" w:type="dxa"/>
            <w:gridSpan w:val="2"/>
          </w:tcPr>
          <w:p w:rsidR="002A78F3" w:rsidRPr="00877701" w:rsidRDefault="002A78F3" w:rsidP="00DA123B">
            <w:pPr>
              <w:pStyle w:val="af"/>
              <w:spacing w:after="0" w:line="240" w:lineRule="auto"/>
              <w:ind w:left="480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A78F3" w:rsidRPr="00877701" w:rsidTr="000D5932">
        <w:trPr>
          <w:gridBefore w:val="1"/>
          <w:wBefore w:w="36" w:type="dxa"/>
          <w:trHeight w:val="445"/>
        </w:trPr>
        <w:tc>
          <w:tcPr>
            <w:tcW w:w="4890" w:type="dxa"/>
          </w:tcPr>
          <w:p w:rsidR="002A78F3" w:rsidRPr="00877701" w:rsidRDefault="002A78F3" w:rsidP="002A78F3">
            <w:pPr>
              <w:pStyle w:val="af"/>
              <w:spacing w:line="240" w:lineRule="auto"/>
              <w:ind w:left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Владелец АИИС КУЭ</w:t>
            </w:r>
          </w:p>
          <w:p w:rsidR="005F6F1C" w:rsidRDefault="00637604" w:rsidP="005F6F1C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sz w:val="20"/>
              </w:rPr>
            </w:pPr>
            <w:r w:rsidRPr="0085040D">
              <w:rPr>
                <w:rFonts w:ascii="Tahoma" w:hAnsi="Tahoma" w:cs="Tahoma"/>
                <w:sz w:val="20"/>
                <w:szCs w:val="20"/>
              </w:rPr>
              <w:t>ОАО «Птицефабрика «</w:t>
            </w:r>
            <w:proofErr w:type="spellStart"/>
            <w:r w:rsidRPr="0085040D">
              <w:rPr>
                <w:rFonts w:ascii="Tahoma" w:hAnsi="Tahoma" w:cs="Tahoma"/>
                <w:sz w:val="20"/>
                <w:szCs w:val="20"/>
              </w:rPr>
              <w:t>Рефтинская</w:t>
            </w:r>
            <w:proofErr w:type="spellEnd"/>
            <w:r w:rsidRPr="0085040D">
              <w:rPr>
                <w:rFonts w:ascii="Tahoma" w:hAnsi="Tahoma" w:cs="Tahoma"/>
                <w:sz w:val="20"/>
                <w:szCs w:val="20"/>
              </w:rPr>
              <w:t>»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  <w:p w:rsidR="00035F17" w:rsidRDefault="00035F17" w:rsidP="00035F17">
            <w:pPr>
              <w:widowControl w:val="0"/>
              <w:ind w:right="504"/>
              <w:rPr>
                <w:rFonts w:ascii="Tahoma" w:hAnsi="Tahoma" w:cs="Tahoma"/>
                <w:sz w:val="20"/>
              </w:rPr>
            </w:pPr>
            <w:r w:rsidRPr="005B4605">
              <w:rPr>
                <w:rFonts w:ascii="Tahoma" w:hAnsi="Tahoma" w:cs="Tahoma"/>
                <w:sz w:val="20"/>
              </w:rPr>
              <w:t xml:space="preserve">624285, Свердловская область, </w:t>
            </w:r>
          </w:p>
          <w:p w:rsidR="00035F17" w:rsidRPr="005B4605" w:rsidRDefault="00035F17" w:rsidP="00035F17">
            <w:pPr>
              <w:widowControl w:val="0"/>
              <w:ind w:right="504"/>
              <w:rPr>
                <w:rFonts w:ascii="Tahoma" w:hAnsi="Tahoma" w:cs="Tahoma"/>
                <w:sz w:val="20"/>
              </w:rPr>
            </w:pPr>
            <w:r w:rsidRPr="005B4605">
              <w:rPr>
                <w:rFonts w:ascii="Tahoma" w:hAnsi="Tahoma" w:cs="Tahoma"/>
                <w:sz w:val="20"/>
              </w:rPr>
              <w:t xml:space="preserve">пос. </w:t>
            </w:r>
            <w:proofErr w:type="spellStart"/>
            <w:r w:rsidRPr="005B4605">
              <w:rPr>
                <w:rFonts w:ascii="Tahoma" w:hAnsi="Tahoma" w:cs="Tahoma"/>
                <w:sz w:val="20"/>
              </w:rPr>
              <w:t>Рефтинский</w:t>
            </w:r>
            <w:proofErr w:type="spellEnd"/>
          </w:p>
          <w:p w:rsidR="002A78F3" w:rsidRPr="00035F17" w:rsidRDefault="002A78F3" w:rsidP="002A78F3">
            <w:pPr>
              <w:pStyle w:val="af"/>
              <w:spacing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35F17">
              <w:rPr>
                <w:rFonts w:ascii="Tahoma" w:hAnsi="Tahoma" w:cs="Tahoma"/>
                <w:color w:val="000000"/>
                <w:sz w:val="20"/>
                <w:szCs w:val="20"/>
              </w:rPr>
              <w:t xml:space="preserve">ИНН </w:t>
            </w:r>
            <w:r w:rsidR="00035F17" w:rsidRPr="00035F17">
              <w:rPr>
                <w:rFonts w:ascii="Tahoma" w:hAnsi="Tahoma" w:cs="Tahoma"/>
                <w:sz w:val="20"/>
                <w:szCs w:val="20"/>
              </w:rPr>
              <w:t>6603025045</w:t>
            </w:r>
          </w:p>
          <w:p w:rsidR="004902B5" w:rsidRPr="00035F17" w:rsidRDefault="002A78F3" w:rsidP="004902B5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035F17">
              <w:rPr>
                <w:rFonts w:ascii="Tahoma" w:hAnsi="Tahoma" w:cs="Tahoma"/>
                <w:color w:val="000000"/>
                <w:sz w:val="20"/>
                <w:szCs w:val="20"/>
              </w:rPr>
              <w:t xml:space="preserve">КПП </w:t>
            </w:r>
            <w:r w:rsidR="008B2979">
              <w:rPr>
                <w:rFonts w:ascii="Tahoma" w:hAnsi="Tahoma" w:cs="Tahoma"/>
                <w:sz w:val="20"/>
                <w:szCs w:val="20"/>
              </w:rPr>
              <w:t>660850001</w:t>
            </w:r>
          </w:p>
          <w:p w:rsidR="00430BDF" w:rsidRPr="00035F17" w:rsidRDefault="002A78F3" w:rsidP="004902B5">
            <w:pPr>
              <w:widowControl w:val="0"/>
              <w:ind w:right="504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35F17">
              <w:rPr>
                <w:rFonts w:ascii="Tahoma" w:hAnsi="Tahoma" w:cs="Tahoma"/>
                <w:color w:val="000000"/>
                <w:sz w:val="20"/>
                <w:szCs w:val="20"/>
              </w:rPr>
              <w:t>Расч</w:t>
            </w:r>
            <w:proofErr w:type="spellEnd"/>
            <w:r w:rsidRPr="00035F17">
              <w:rPr>
                <w:rFonts w:ascii="Tahoma" w:hAnsi="Tahoma" w:cs="Tahoma"/>
                <w:color w:val="000000"/>
                <w:sz w:val="20"/>
                <w:szCs w:val="20"/>
              </w:rPr>
              <w:t xml:space="preserve">. счет № </w:t>
            </w:r>
            <w:r w:rsidR="00035F17" w:rsidRPr="00035F17">
              <w:rPr>
                <w:rFonts w:ascii="Tahoma" w:hAnsi="Tahoma" w:cs="Tahoma"/>
                <w:sz w:val="20"/>
                <w:szCs w:val="20"/>
              </w:rPr>
              <w:t>40702810716390074192</w:t>
            </w:r>
          </w:p>
          <w:p w:rsidR="00035F17" w:rsidRPr="00035F17" w:rsidRDefault="00035F17" w:rsidP="00035F17">
            <w:pPr>
              <w:widowControl w:val="0"/>
              <w:ind w:right="504"/>
              <w:rPr>
                <w:rFonts w:ascii="Tahoma" w:hAnsi="Tahoma" w:cs="Tahoma"/>
                <w:sz w:val="20"/>
                <w:szCs w:val="20"/>
              </w:rPr>
            </w:pPr>
            <w:r w:rsidRPr="00035F17">
              <w:rPr>
                <w:rFonts w:ascii="Tahoma" w:hAnsi="Tahoma" w:cs="Tahoma"/>
                <w:sz w:val="20"/>
                <w:szCs w:val="20"/>
              </w:rPr>
              <w:t xml:space="preserve">Уральский банк </w:t>
            </w:r>
            <w:r w:rsidR="008B2979">
              <w:rPr>
                <w:rFonts w:ascii="Tahoma" w:hAnsi="Tahoma" w:cs="Tahoma"/>
                <w:sz w:val="20"/>
                <w:szCs w:val="20"/>
              </w:rPr>
              <w:t>П</w:t>
            </w:r>
            <w:r w:rsidRPr="00035F17">
              <w:rPr>
                <w:rFonts w:ascii="Tahoma" w:hAnsi="Tahoma" w:cs="Tahoma"/>
                <w:sz w:val="20"/>
                <w:szCs w:val="20"/>
              </w:rPr>
              <w:t xml:space="preserve">АО «Сбербанк России» </w:t>
            </w:r>
            <w:proofErr w:type="gramStart"/>
            <w:r w:rsidRPr="00035F17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035F1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035F17" w:rsidRPr="00035F17" w:rsidRDefault="00035F17" w:rsidP="00035F17">
            <w:pPr>
              <w:widowControl w:val="0"/>
              <w:ind w:right="504"/>
              <w:rPr>
                <w:rFonts w:ascii="Tahoma" w:hAnsi="Tahoma" w:cs="Tahoma"/>
                <w:sz w:val="20"/>
                <w:szCs w:val="20"/>
              </w:rPr>
            </w:pPr>
            <w:r w:rsidRPr="00035F17">
              <w:rPr>
                <w:rFonts w:ascii="Tahoma" w:hAnsi="Tahoma" w:cs="Tahoma"/>
                <w:sz w:val="20"/>
                <w:szCs w:val="20"/>
              </w:rPr>
              <w:t xml:space="preserve">г. </w:t>
            </w:r>
            <w:proofErr w:type="gramStart"/>
            <w:r w:rsidRPr="00035F17">
              <w:rPr>
                <w:rFonts w:ascii="Tahoma" w:hAnsi="Tahoma" w:cs="Tahoma"/>
                <w:sz w:val="20"/>
                <w:szCs w:val="20"/>
              </w:rPr>
              <w:t>Екатеринбурге</w:t>
            </w:r>
            <w:proofErr w:type="gramEnd"/>
          </w:p>
          <w:p w:rsidR="00430BDF" w:rsidRPr="00BE2635" w:rsidRDefault="002A78F3" w:rsidP="002A78F3">
            <w:pPr>
              <w:pStyle w:val="af"/>
              <w:spacing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E2635">
              <w:rPr>
                <w:rFonts w:ascii="Tahoma" w:hAnsi="Tahoma" w:cs="Tahoma"/>
                <w:color w:val="000000"/>
                <w:sz w:val="20"/>
                <w:szCs w:val="20"/>
              </w:rPr>
              <w:t>Кор</w:t>
            </w:r>
            <w:proofErr w:type="spellEnd"/>
            <w:r w:rsidRPr="00BE2635">
              <w:rPr>
                <w:rFonts w:ascii="Tahoma" w:hAnsi="Tahoma" w:cs="Tahoma"/>
                <w:color w:val="000000"/>
                <w:sz w:val="20"/>
                <w:szCs w:val="20"/>
              </w:rPr>
              <w:t>. счет</w:t>
            </w:r>
            <w:proofErr w:type="gramEnd"/>
            <w:r w:rsidRPr="00BE263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№ </w:t>
            </w:r>
            <w:r w:rsidR="00BE2635" w:rsidRPr="00BE2635">
              <w:rPr>
                <w:rFonts w:ascii="Tahoma" w:hAnsi="Tahoma" w:cs="Tahoma"/>
                <w:sz w:val="20"/>
                <w:szCs w:val="20"/>
              </w:rPr>
              <w:t>30101810500000000674</w:t>
            </w:r>
          </w:p>
          <w:p w:rsidR="004F6917" w:rsidRPr="00BE2635" w:rsidRDefault="002A78F3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BE2635">
              <w:rPr>
                <w:rFonts w:ascii="Tahoma" w:hAnsi="Tahoma" w:cs="Tahoma"/>
                <w:sz w:val="20"/>
                <w:szCs w:val="20"/>
              </w:rPr>
              <w:t xml:space="preserve">БИК </w:t>
            </w:r>
            <w:r w:rsidR="00BE2635" w:rsidRPr="00BE2635">
              <w:rPr>
                <w:rFonts w:ascii="Tahoma" w:hAnsi="Tahoma" w:cs="Tahoma"/>
                <w:sz w:val="20"/>
                <w:szCs w:val="20"/>
              </w:rPr>
              <w:t>046577674</w:t>
            </w:r>
          </w:p>
          <w:p w:rsidR="004F6917" w:rsidRPr="00BE2635" w:rsidRDefault="002A78F3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BE2635">
              <w:rPr>
                <w:rFonts w:ascii="Tahoma" w:hAnsi="Tahoma" w:cs="Tahoma"/>
                <w:sz w:val="20"/>
                <w:szCs w:val="20"/>
              </w:rPr>
              <w:t xml:space="preserve">ОКПО </w:t>
            </w:r>
            <w:r w:rsidR="00BE2635" w:rsidRPr="00BE2635">
              <w:rPr>
                <w:rFonts w:ascii="Tahoma" w:hAnsi="Tahoma" w:cs="Tahoma"/>
                <w:sz w:val="20"/>
                <w:szCs w:val="20"/>
              </w:rPr>
              <w:t>02517552</w:t>
            </w:r>
          </w:p>
          <w:p w:rsidR="002A78F3" w:rsidRPr="00877701" w:rsidRDefault="002A78F3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BE2635">
              <w:rPr>
                <w:rFonts w:ascii="Tahoma" w:hAnsi="Tahoma" w:cs="Tahoma"/>
                <w:sz w:val="20"/>
                <w:szCs w:val="20"/>
              </w:rPr>
              <w:t xml:space="preserve">ОГРН </w:t>
            </w:r>
            <w:r w:rsidR="00BE2635" w:rsidRPr="00BE2635">
              <w:rPr>
                <w:rFonts w:ascii="Tahoma" w:hAnsi="Tahoma" w:cs="Tahoma"/>
                <w:sz w:val="20"/>
                <w:szCs w:val="20"/>
              </w:rPr>
              <w:t>1116603001580</w:t>
            </w:r>
          </w:p>
          <w:p w:rsidR="002A78F3" w:rsidRPr="00877701" w:rsidRDefault="002A78F3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A78F3" w:rsidRPr="00877701" w:rsidRDefault="002A78F3" w:rsidP="002A78F3">
            <w:pPr>
              <w:pStyle w:val="af"/>
              <w:spacing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890" w:type="dxa"/>
            <w:gridSpan w:val="2"/>
          </w:tcPr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Субъект ОРЭ</w:t>
            </w:r>
          </w:p>
          <w:p w:rsidR="002A78F3" w:rsidRPr="00877701" w:rsidRDefault="0040197E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ООО "ЕЭС.</w:t>
            </w:r>
            <w:r w:rsidR="002A78F3" w:rsidRPr="00877701">
              <w:rPr>
                <w:rFonts w:ascii="Tahoma" w:hAnsi="Tahoma" w:cs="Tahoma"/>
                <w:color w:val="000000"/>
                <w:sz w:val="20"/>
                <w:szCs w:val="20"/>
              </w:rPr>
              <w:t xml:space="preserve">Гарант" 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143421, Московская область, Красногорский район, 26 км, автодороги «Балтия», комплекс ООО «</w:t>
            </w:r>
            <w:proofErr w:type="spellStart"/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ВегаЛайн</w:t>
            </w:r>
            <w:proofErr w:type="spellEnd"/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 xml:space="preserve">», строение 3. 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 xml:space="preserve">ИНН 5024104671 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КПП 502401001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Расч</w:t>
            </w:r>
            <w:proofErr w:type="spellEnd"/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 xml:space="preserve">. счет № 40702810500010203223 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Московский филиал ОАО "МЕТКОМБАНК" г</w:t>
            </w:r>
            <w:proofErr w:type="gramStart"/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.М</w:t>
            </w:r>
            <w:proofErr w:type="gramEnd"/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осква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Кор</w:t>
            </w:r>
            <w:proofErr w:type="spellEnd"/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. счет</w:t>
            </w:r>
            <w:proofErr w:type="gramEnd"/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№ 30101810800000000200 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 xml:space="preserve">БИК 044579200 </w:t>
            </w:r>
          </w:p>
          <w:p w:rsidR="002A78F3" w:rsidRPr="00877701" w:rsidRDefault="002A78F3" w:rsidP="002A78F3">
            <w:pPr>
              <w:pStyle w:val="af"/>
              <w:spacing w:after="0"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ОКПО 61571774</w:t>
            </w:r>
          </w:p>
          <w:p w:rsidR="002A78F3" w:rsidRPr="00877701" w:rsidRDefault="002A78F3" w:rsidP="002A78F3">
            <w:pPr>
              <w:pStyle w:val="af"/>
              <w:spacing w:after="0"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ОГРН 1095024003140</w:t>
            </w:r>
          </w:p>
          <w:p w:rsidR="002A78F3" w:rsidRPr="00877701" w:rsidRDefault="002A78F3" w:rsidP="002A78F3">
            <w:pPr>
              <w:pStyle w:val="af"/>
              <w:spacing w:after="0"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ОКАТО 46223804007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A78F3" w:rsidRPr="00877701" w:rsidTr="000D5932">
        <w:trPr>
          <w:gridBefore w:val="1"/>
          <w:wBefore w:w="36" w:type="dxa"/>
          <w:trHeight w:val="445"/>
        </w:trPr>
        <w:tc>
          <w:tcPr>
            <w:tcW w:w="4890" w:type="dxa"/>
          </w:tcPr>
          <w:p w:rsidR="002A78F3" w:rsidRPr="00877701" w:rsidRDefault="008B2979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И.о. Генерального</w:t>
            </w:r>
            <w:r w:rsidR="0040197E">
              <w:rPr>
                <w:rFonts w:ascii="Tahoma" w:hAnsi="Tahoma" w:cs="Tahoma"/>
                <w:sz w:val="20"/>
                <w:szCs w:val="20"/>
              </w:rPr>
              <w:t xml:space="preserve"> директор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</w:p>
          <w:p w:rsidR="002A78F3" w:rsidRPr="00877701" w:rsidRDefault="002A78F3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42045" w:rsidRDefault="00742045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0197E" w:rsidRDefault="0040197E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0197E" w:rsidRPr="00877701" w:rsidRDefault="0040197E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42045" w:rsidRPr="00877701" w:rsidRDefault="00742045" w:rsidP="002A78F3">
            <w:pPr>
              <w:pStyle w:val="af"/>
              <w:spacing w:after="0"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A78F3" w:rsidRPr="00877701" w:rsidRDefault="00637604" w:rsidP="002A78F3">
            <w:pPr>
              <w:pStyle w:val="af"/>
              <w:spacing w:line="240" w:lineRule="auto"/>
              <w:ind w:left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______________________/Н.В.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Топорков</w:t>
            </w:r>
            <w:r w:rsidR="002A78F3" w:rsidRPr="00877701">
              <w:rPr>
                <w:rFonts w:ascii="Tahoma" w:hAnsi="Tahoma" w:cs="Tahoma"/>
                <w:color w:val="000000"/>
                <w:sz w:val="20"/>
                <w:szCs w:val="20"/>
              </w:rPr>
              <w:t>/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4890" w:type="dxa"/>
            <w:gridSpan w:val="2"/>
          </w:tcPr>
          <w:p w:rsidR="002A78F3" w:rsidRPr="00877701" w:rsidRDefault="002A78F3" w:rsidP="002A78F3">
            <w:pPr>
              <w:pStyle w:val="af"/>
              <w:spacing w:after="0"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Директор Свердловского филиала</w:t>
            </w:r>
          </w:p>
          <w:p w:rsidR="002A78F3" w:rsidRPr="00877701" w:rsidRDefault="002A78F3" w:rsidP="002A78F3">
            <w:pPr>
              <w:pStyle w:val="af"/>
              <w:spacing w:after="0"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A78F3" w:rsidRPr="00877701" w:rsidRDefault="002A78F3" w:rsidP="002A78F3">
            <w:pPr>
              <w:pStyle w:val="af"/>
              <w:spacing w:after="0"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42045" w:rsidRPr="00877701" w:rsidRDefault="00742045" w:rsidP="002A78F3">
            <w:pPr>
              <w:pStyle w:val="af"/>
              <w:spacing w:after="0"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42045" w:rsidRPr="00877701" w:rsidRDefault="00742045" w:rsidP="002A78F3">
            <w:pPr>
              <w:pStyle w:val="af"/>
              <w:spacing w:after="0"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742045" w:rsidRPr="00877701" w:rsidRDefault="00742045" w:rsidP="002A78F3">
            <w:pPr>
              <w:pStyle w:val="af"/>
              <w:spacing w:after="0"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______________________/</w:t>
            </w:r>
            <w:r w:rsidR="008B2979">
              <w:rPr>
                <w:rFonts w:ascii="Tahoma" w:hAnsi="Tahoma" w:cs="Tahoma"/>
                <w:color w:val="000000"/>
                <w:sz w:val="20"/>
                <w:szCs w:val="20"/>
              </w:rPr>
              <w:t>Ю.В. Казакова</w:t>
            </w: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/</w:t>
            </w:r>
          </w:p>
          <w:p w:rsidR="002A78F3" w:rsidRPr="00877701" w:rsidRDefault="002A78F3" w:rsidP="002A78F3">
            <w:pPr>
              <w:pStyle w:val="af"/>
              <w:spacing w:line="240" w:lineRule="auto"/>
              <w:ind w:left="72"/>
              <w:jc w:val="both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77701">
              <w:rPr>
                <w:rFonts w:ascii="Tahoma" w:hAnsi="Tahoma" w:cs="Tahoma"/>
                <w:color w:val="000000"/>
                <w:sz w:val="20"/>
                <w:szCs w:val="20"/>
              </w:rPr>
              <w:t>М.П.</w:t>
            </w:r>
          </w:p>
        </w:tc>
      </w:tr>
      <w:tr w:rsidR="000D5932" w:rsidRPr="00877701" w:rsidTr="000D5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4247" w:type="dxa"/>
          <w:trHeight w:val="393"/>
        </w:trPr>
        <w:tc>
          <w:tcPr>
            <w:tcW w:w="5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932" w:rsidRPr="00877701" w:rsidRDefault="000D5932" w:rsidP="00DF7059">
            <w:pPr>
              <w:widowControl w:val="0"/>
              <w:ind w:right="50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5932" w:rsidRPr="00877701" w:rsidTr="000D5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4247" w:type="dxa"/>
          <w:trHeight w:val="393"/>
        </w:trPr>
        <w:tc>
          <w:tcPr>
            <w:tcW w:w="5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5932" w:rsidRPr="00877701" w:rsidRDefault="000D5932" w:rsidP="00DF7059">
            <w:pPr>
              <w:widowControl w:val="0"/>
              <w:ind w:right="504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DE415E" w:rsidRPr="001E0A5D" w:rsidRDefault="00DE415E" w:rsidP="00D27F03">
      <w:pPr>
        <w:spacing w:line="276" w:lineRule="auto"/>
        <w:jc w:val="both"/>
        <w:rPr>
          <w:color w:val="000000"/>
        </w:rPr>
      </w:pPr>
    </w:p>
    <w:sectPr w:rsidR="00DE415E" w:rsidRPr="001E0A5D" w:rsidSect="00961C2F">
      <w:footerReference w:type="even" r:id="rId11"/>
      <w:footerReference w:type="default" r:id="rId12"/>
      <w:pgSz w:w="11906" w:h="16838" w:code="9"/>
      <w:pgMar w:top="737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ED0" w:rsidRDefault="001A3ED0">
      <w:r>
        <w:separator/>
      </w:r>
    </w:p>
  </w:endnote>
  <w:endnote w:type="continuationSeparator" w:id="0">
    <w:p w:rsidR="001A3ED0" w:rsidRDefault="001A3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362" w:rsidRDefault="00A5589B" w:rsidP="007F7D9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5536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55362" w:rsidRDefault="00D55362" w:rsidP="00E379B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362" w:rsidRDefault="00A5589B" w:rsidP="007F7D9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5536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81107">
      <w:rPr>
        <w:rStyle w:val="aa"/>
        <w:noProof/>
      </w:rPr>
      <w:t>1</w:t>
    </w:r>
    <w:r>
      <w:rPr>
        <w:rStyle w:val="aa"/>
      </w:rPr>
      <w:fldChar w:fldCharType="end"/>
    </w:r>
  </w:p>
  <w:p w:rsidR="00D55362" w:rsidRDefault="00D55362" w:rsidP="00E379B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ED0" w:rsidRDefault="001A3ED0">
      <w:r>
        <w:separator/>
      </w:r>
    </w:p>
  </w:footnote>
  <w:footnote w:type="continuationSeparator" w:id="0">
    <w:p w:rsidR="001A3ED0" w:rsidRDefault="001A3E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72ECD"/>
    <w:multiLevelType w:val="multilevel"/>
    <w:tmpl w:val="41E690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1"/>
        </w:tabs>
        <w:ind w:left="2571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9"/>
        </w:tabs>
        <w:ind w:left="3279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87"/>
        </w:tabs>
        <w:ind w:left="3987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95"/>
        </w:tabs>
        <w:ind w:left="469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287D75D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398E4825"/>
    <w:multiLevelType w:val="multilevel"/>
    <w:tmpl w:val="2A3A7E5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3">
    <w:nsid w:val="4FDE2BC6"/>
    <w:multiLevelType w:val="hybridMultilevel"/>
    <w:tmpl w:val="1DC4602C"/>
    <w:lvl w:ilvl="0" w:tplc="B5BA444E">
      <w:start w:val="1"/>
      <w:numFmt w:val="bullet"/>
      <w:lvlText w:val=""/>
      <w:lvlJc w:val="left"/>
      <w:pPr>
        <w:tabs>
          <w:tab w:val="num" w:pos="773"/>
        </w:tabs>
        <w:ind w:left="773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4">
    <w:nsid w:val="58A208F0"/>
    <w:multiLevelType w:val="multilevel"/>
    <w:tmpl w:val="FDA664D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BAD"/>
    <w:rsid w:val="00007DDD"/>
    <w:rsid w:val="00010BCE"/>
    <w:rsid w:val="00014EBE"/>
    <w:rsid w:val="000303A7"/>
    <w:rsid w:val="0003438B"/>
    <w:rsid w:val="00035F17"/>
    <w:rsid w:val="00036325"/>
    <w:rsid w:val="000455B3"/>
    <w:rsid w:val="0005480B"/>
    <w:rsid w:val="00065320"/>
    <w:rsid w:val="00070497"/>
    <w:rsid w:val="00074E67"/>
    <w:rsid w:val="0007588D"/>
    <w:rsid w:val="000770E7"/>
    <w:rsid w:val="00082E86"/>
    <w:rsid w:val="00083836"/>
    <w:rsid w:val="0009102E"/>
    <w:rsid w:val="00091991"/>
    <w:rsid w:val="00095F1D"/>
    <w:rsid w:val="000977A8"/>
    <w:rsid w:val="000A2B5D"/>
    <w:rsid w:val="000A633E"/>
    <w:rsid w:val="000B1B40"/>
    <w:rsid w:val="000B44FE"/>
    <w:rsid w:val="000B77E9"/>
    <w:rsid w:val="000C1EEC"/>
    <w:rsid w:val="000C531F"/>
    <w:rsid w:val="000D3CCF"/>
    <w:rsid w:val="000D5932"/>
    <w:rsid w:val="000E083E"/>
    <w:rsid w:val="00102CBB"/>
    <w:rsid w:val="00110149"/>
    <w:rsid w:val="001118E9"/>
    <w:rsid w:val="001143CF"/>
    <w:rsid w:val="00120879"/>
    <w:rsid w:val="00123BCA"/>
    <w:rsid w:val="00125BAD"/>
    <w:rsid w:val="00130500"/>
    <w:rsid w:val="001355FB"/>
    <w:rsid w:val="001377FB"/>
    <w:rsid w:val="001446D4"/>
    <w:rsid w:val="00151142"/>
    <w:rsid w:val="00161215"/>
    <w:rsid w:val="00166910"/>
    <w:rsid w:val="00166E2C"/>
    <w:rsid w:val="001674F4"/>
    <w:rsid w:val="0017400D"/>
    <w:rsid w:val="00175B43"/>
    <w:rsid w:val="00190793"/>
    <w:rsid w:val="001934B2"/>
    <w:rsid w:val="001935E1"/>
    <w:rsid w:val="00194919"/>
    <w:rsid w:val="001A3ED0"/>
    <w:rsid w:val="001B2776"/>
    <w:rsid w:val="001C4DE9"/>
    <w:rsid w:val="001C4E4F"/>
    <w:rsid w:val="001D15DA"/>
    <w:rsid w:val="001D2617"/>
    <w:rsid w:val="001D4646"/>
    <w:rsid w:val="001D7AC2"/>
    <w:rsid w:val="001E0A5D"/>
    <w:rsid w:val="001E11EA"/>
    <w:rsid w:val="001E1BD4"/>
    <w:rsid w:val="001F3B47"/>
    <w:rsid w:val="001F7C30"/>
    <w:rsid w:val="00205E03"/>
    <w:rsid w:val="00226050"/>
    <w:rsid w:val="00231FEB"/>
    <w:rsid w:val="002353F2"/>
    <w:rsid w:val="00240145"/>
    <w:rsid w:val="0024316F"/>
    <w:rsid w:val="00253F54"/>
    <w:rsid w:val="00263E1D"/>
    <w:rsid w:val="002667F7"/>
    <w:rsid w:val="00283158"/>
    <w:rsid w:val="00286EBF"/>
    <w:rsid w:val="002A4E3F"/>
    <w:rsid w:val="002A5597"/>
    <w:rsid w:val="002A78F3"/>
    <w:rsid w:val="002C221E"/>
    <w:rsid w:val="002C2EF4"/>
    <w:rsid w:val="002C4347"/>
    <w:rsid w:val="002C4957"/>
    <w:rsid w:val="002E0972"/>
    <w:rsid w:val="002E2485"/>
    <w:rsid w:val="002E6280"/>
    <w:rsid w:val="002E79A7"/>
    <w:rsid w:val="002E7A3B"/>
    <w:rsid w:val="002F2745"/>
    <w:rsid w:val="00301A86"/>
    <w:rsid w:val="0030743B"/>
    <w:rsid w:val="00316005"/>
    <w:rsid w:val="00326FC7"/>
    <w:rsid w:val="00336DB8"/>
    <w:rsid w:val="00340EEC"/>
    <w:rsid w:val="003431B1"/>
    <w:rsid w:val="00346219"/>
    <w:rsid w:val="00360EA8"/>
    <w:rsid w:val="0036231A"/>
    <w:rsid w:val="00366DF9"/>
    <w:rsid w:val="00371ECC"/>
    <w:rsid w:val="003773EB"/>
    <w:rsid w:val="003832F6"/>
    <w:rsid w:val="003930DC"/>
    <w:rsid w:val="003A42E5"/>
    <w:rsid w:val="003A4EBB"/>
    <w:rsid w:val="003C3714"/>
    <w:rsid w:val="003C3F19"/>
    <w:rsid w:val="003D1285"/>
    <w:rsid w:val="003E2858"/>
    <w:rsid w:val="003F5F71"/>
    <w:rsid w:val="0040197E"/>
    <w:rsid w:val="00402C0F"/>
    <w:rsid w:val="00406A3C"/>
    <w:rsid w:val="00430BDF"/>
    <w:rsid w:val="004319EB"/>
    <w:rsid w:val="0043686E"/>
    <w:rsid w:val="00456F42"/>
    <w:rsid w:val="00457C9A"/>
    <w:rsid w:val="004615F3"/>
    <w:rsid w:val="004709C5"/>
    <w:rsid w:val="00483750"/>
    <w:rsid w:val="00486206"/>
    <w:rsid w:val="004902B5"/>
    <w:rsid w:val="004A543F"/>
    <w:rsid w:val="004A747F"/>
    <w:rsid w:val="004B34B7"/>
    <w:rsid w:val="004C6817"/>
    <w:rsid w:val="004D0BAB"/>
    <w:rsid w:val="004D23C2"/>
    <w:rsid w:val="004D651F"/>
    <w:rsid w:val="004F125A"/>
    <w:rsid w:val="004F2E84"/>
    <w:rsid w:val="004F4F7B"/>
    <w:rsid w:val="004F53E4"/>
    <w:rsid w:val="004F6917"/>
    <w:rsid w:val="00500C9C"/>
    <w:rsid w:val="00532EC4"/>
    <w:rsid w:val="005420CA"/>
    <w:rsid w:val="00547FF6"/>
    <w:rsid w:val="00563D7D"/>
    <w:rsid w:val="0057441A"/>
    <w:rsid w:val="00575338"/>
    <w:rsid w:val="0058547B"/>
    <w:rsid w:val="00590A91"/>
    <w:rsid w:val="0059223C"/>
    <w:rsid w:val="005A12B0"/>
    <w:rsid w:val="005A4209"/>
    <w:rsid w:val="005B5410"/>
    <w:rsid w:val="005B5C39"/>
    <w:rsid w:val="005D517C"/>
    <w:rsid w:val="005D7449"/>
    <w:rsid w:val="005E790F"/>
    <w:rsid w:val="005F6F1C"/>
    <w:rsid w:val="005F706D"/>
    <w:rsid w:val="00605987"/>
    <w:rsid w:val="0061371D"/>
    <w:rsid w:val="00613EC2"/>
    <w:rsid w:val="006143A5"/>
    <w:rsid w:val="00624F09"/>
    <w:rsid w:val="00627F19"/>
    <w:rsid w:val="00635013"/>
    <w:rsid w:val="0063712B"/>
    <w:rsid w:val="00637604"/>
    <w:rsid w:val="00641E76"/>
    <w:rsid w:val="0064476E"/>
    <w:rsid w:val="006504E0"/>
    <w:rsid w:val="00664E1F"/>
    <w:rsid w:val="006727FD"/>
    <w:rsid w:val="0068795F"/>
    <w:rsid w:val="006A7AE5"/>
    <w:rsid w:val="006B1471"/>
    <w:rsid w:val="006C1F17"/>
    <w:rsid w:val="006C4027"/>
    <w:rsid w:val="006C6795"/>
    <w:rsid w:val="006D28B5"/>
    <w:rsid w:val="006D3867"/>
    <w:rsid w:val="006D5746"/>
    <w:rsid w:val="006E7E54"/>
    <w:rsid w:val="00730BFA"/>
    <w:rsid w:val="00730EA5"/>
    <w:rsid w:val="00733F3E"/>
    <w:rsid w:val="0073410F"/>
    <w:rsid w:val="00742045"/>
    <w:rsid w:val="007513DE"/>
    <w:rsid w:val="007625E2"/>
    <w:rsid w:val="00771CDB"/>
    <w:rsid w:val="007737F5"/>
    <w:rsid w:val="007A0F07"/>
    <w:rsid w:val="007A59A2"/>
    <w:rsid w:val="007A7B1A"/>
    <w:rsid w:val="007C259A"/>
    <w:rsid w:val="007C796A"/>
    <w:rsid w:val="007D1C83"/>
    <w:rsid w:val="007F0F53"/>
    <w:rsid w:val="007F6CBA"/>
    <w:rsid w:val="007F7D95"/>
    <w:rsid w:val="00804D37"/>
    <w:rsid w:val="008059B6"/>
    <w:rsid w:val="008146C5"/>
    <w:rsid w:val="00815BAE"/>
    <w:rsid w:val="0083205D"/>
    <w:rsid w:val="00836314"/>
    <w:rsid w:val="00836B14"/>
    <w:rsid w:val="00845253"/>
    <w:rsid w:val="0085040D"/>
    <w:rsid w:val="00861FD4"/>
    <w:rsid w:val="00862A9A"/>
    <w:rsid w:val="00877701"/>
    <w:rsid w:val="00884DD3"/>
    <w:rsid w:val="00885110"/>
    <w:rsid w:val="00886E73"/>
    <w:rsid w:val="00893E33"/>
    <w:rsid w:val="008A3040"/>
    <w:rsid w:val="008B2979"/>
    <w:rsid w:val="008B39F3"/>
    <w:rsid w:val="008C55B3"/>
    <w:rsid w:val="008D1E2D"/>
    <w:rsid w:val="008D626A"/>
    <w:rsid w:val="008D7AB5"/>
    <w:rsid w:val="008E1CD1"/>
    <w:rsid w:val="008E4FCE"/>
    <w:rsid w:val="008E56BC"/>
    <w:rsid w:val="008F5DF5"/>
    <w:rsid w:val="008F7FF7"/>
    <w:rsid w:val="00902773"/>
    <w:rsid w:val="00910099"/>
    <w:rsid w:val="00917BD9"/>
    <w:rsid w:val="00926524"/>
    <w:rsid w:val="00937591"/>
    <w:rsid w:val="009473DE"/>
    <w:rsid w:val="009507C4"/>
    <w:rsid w:val="009523D8"/>
    <w:rsid w:val="00961C2F"/>
    <w:rsid w:val="00967EA6"/>
    <w:rsid w:val="00982BEC"/>
    <w:rsid w:val="009905EF"/>
    <w:rsid w:val="009949CC"/>
    <w:rsid w:val="009A32A8"/>
    <w:rsid w:val="009B45B7"/>
    <w:rsid w:val="009B5C73"/>
    <w:rsid w:val="009C01BB"/>
    <w:rsid w:val="009C1889"/>
    <w:rsid w:val="009C391C"/>
    <w:rsid w:val="009C4627"/>
    <w:rsid w:val="009C6157"/>
    <w:rsid w:val="009E13B1"/>
    <w:rsid w:val="009E5048"/>
    <w:rsid w:val="00A176BC"/>
    <w:rsid w:val="00A323DD"/>
    <w:rsid w:val="00A4269D"/>
    <w:rsid w:val="00A52ECE"/>
    <w:rsid w:val="00A5589B"/>
    <w:rsid w:val="00A564B1"/>
    <w:rsid w:val="00A737CA"/>
    <w:rsid w:val="00A75CC9"/>
    <w:rsid w:val="00A81107"/>
    <w:rsid w:val="00A87912"/>
    <w:rsid w:val="00A90DAA"/>
    <w:rsid w:val="00A96C2D"/>
    <w:rsid w:val="00AA08D3"/>
    <w:rsid w:val="00AA717F"/>
    <w:rsid w:val="00AB032D"/>
    <w:rsid w:val="00AB421B"/>
    <w:rsid w:val="00AC34D2"/>
    <w:rsid w:val="00AD5314"/>
    <w:rsid w:val="00AE05E8"/>
    <w:rsid w:val="00AE4CAD"/>
    <w:rsid w:val="00AF2C8C"/>
    <w:rsid w:val="00B000FB"/>
    <w:rsid w:val="00B12793"/>
    <w:rsid w:val="00B13316"/>
    <w:rsid w:val="00B33749"/>
    <w:rsid w:val="00B4404F"/>
    <w:rsid w:val="00B443D4"/>
    <w:rsid w:val="00B46627"/>
    <w:rsid w:val="00B47B1C"/>
    <w:rsid w:val="00B563B1"/>
    <w:rsid w:val="00B662F0"/>
    <w:rsid w:val="00B67B71"/>
    <w:rsid w:val="00B76DBA"/>
    <w:rsid w:val="00B87BAF"/>
    <w:rsid w:val="00B91AE8"/>
    <w:rsid w:val="00BA3775"/>
    <w:rsid w:val="00BA6E8A"/>
    <w:rsid w:val="00BB3BB7"/>
    <w:rsid w:val="00BC5CF0"/>
    <w:rsid w:val="00BD28B4"/>
    <w:rsid w:val="00BE2635"/>
    <w:rsid w:val="00BF36E1"/>
    <w:rsid w:val="00C07FBF"/>
    <w:rsid w:val="00C127A9"/>
    <w:rsid w:val="00C135DD"/>
    <w:rsid w:val="00C211EF"/>
    <w:rsid w:val="00C22F41"/>
    <w:rsid w:val="00C30405"/>
    <w:rsid w:val="00C31452"/>
    <w:rsid w:val="00C36CCB"/>
    <w:rsid w:val="00C53093"/>
    <w:rsid w:val="00C534D9"/>
    <w:rsid w:val="00C54FD7"/>
    <w:rsid w:val="00C63DA8"/>
    <w:rsid w:val="00C66DC1"/>
    <w:rsid w:val="00C833CD"/>
    <w:rsid w:val="00C90891"/>
    <w:rsid w:val="00CA13D9"/>
    <w:rsid w:val="00CB46B4"/>
    <w:rsid w:val="00CC2222"/>
    <w:rsid w:val="00CC58E8"/>
    <w:rsid w:val="00CD5312"/>
    <w:rsid w:val="00CE10A1"/>
    <w:rsid w:val="00CF0D8A"/>
    <w:rsid w:val="00CF6E21"/>
    <w:rsid w:val="00D0188D"/>
    <w:rsid w:val="00D11199"/>
    <w:rsid w:val="00D17527"/>
    <w:rsid w:val="00D223B6"/>
    <w:rsid w:val="00D27F03"/>
    <w:rsid w:val="00D32DFB"/>
    <w:rsid w:val="00D34461"/>
    <w:rsid w:val="00D37CFF"/>
    <w:rsid w:val="00D40F33"/>
    <w:rsid w:val="00D45B3B"/>
    <w:rsid w:val="00D468E6"/>
    <w:rsid w:val="00D55362"/>
    <w:rsid w:val="00D728FB"/>
    <w:rsid w:val="00D763E9"/>
    <w:rsid w:val="00D76FC2"/>
    <w:rsid w:val="00D810F3"/>
    <w:rsid w:val="00D81541"/>
    <w:rsid w:val="00DA123B"/>
    <w:rsid w:val="00DE09DD"/>
    <w:rsid w:val="00DE415E"/>
    <w:rsid w:val="00DF160B"/>
    <w:rsid w:val="00DF5AD8"/>
    <w:rsid w:val="00E025EA"/>
    <w:rsid w:val="00E11A9C"/>
    <w:rsid w:val="00E12456"/>
    <w:rsid w:val="00E15F22"/>
    <w:rsid w:val="00E22509"/>
    <w:rsid w:val="00E23C25"/>
    <w:rsid w:val="00E26D5F"/>
    <w:rsid w:val="00E362B6"/>
    <w:rsid w:val="00E379BD"/>
    <w:rsid w:val="00E61F73"/>
    <w:rsid w:val="00E725D6"/>
    <w:rsid w:val="00E82A1D"/>
    <w:rsid w:val="00E83316"/>
    <w:rsid w:val="00E90C19"/>
    <w:rsid w:val="00E91291"/>
    <w:rsid w:val="00EA1301"/>
    <w:rsid w:val="00EB3171"/>
    <w:rsid w:val="00EC1FC9"/>
    <w:rsid w:val="00EC4E43"/>
    <w:rsid w:val="00ED2D20"/>
    <w:rsid w:val="00ED48FE"/>
    <w:rsid w:val="00EE37B1"/>
    <w:rsid w:val="00EE5F57"/>
    <w:rsid w:val="00EF03B3"/>
    <w:rsid w:val="00EF1301"/>
    <w:rsid w:val="00EF149C"/>
    <w:rsid w:val="00EF2321"/>
    <w:rsid w:val="00EF39DF"/>
    <w:rsid w:val="00F0461A"/>
    <w:rsid w:val="00F23AC9"/>
    <w:rsid w:val="00F31B2D"/>
    <w:rsid w:val="00F37AE7"/>
    <w:rsid w:val="00F41129"/>
    <w:rsid w:val="00F50F66"/>
    <w:rsid w:val="00F52FE0"/>
    <w:rsid w:val="00F54338"/>
    <w:rsid w:val="00F75B14"/>
    <w:rsid w:val="00F80D30"/>
    <w:rsid w:val="00F84708"/>
    <w:rsid w:val="00F85305"/>
    <w:rsid w:val="00F90E02"/>
    <w:rsid w:val="00FA35C8"/>
    <w:rsid w:val="00FA5D5C"/>
    <w:rsid w:val="00FB24DB"/>
    <w:rsid w:val="00FB4EAD"/>
    <w:rsid w:val="00FC36CE"/>
    <w:rsid w:val="00FD205C"/>
    <w:rsid w:val="00FD4261"/>
    <w:rsid w:val="00FE1205"/>
    <w:rsid w:val="00FF08F9"/>
    <w:rsid w:val="00FF1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E54"/>
    <w:rPr>
      <w:sz w:val="24"/>
      <w:szCs w:val="24"/>
    </w:rPr>
  </w:style>
  <w:style w:type="paragraph" w:styleId="1">
    <w:name w:val="heading 1"/>
    <w:basedOn w:val="a"/>
    <w:next w:val="a"/>
    <w:qFormat/>
    <w:rsid w:val="003C3F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D28B5"/>
    <w:pPr>
      <w:keepNext/>
      <w:widowControl w:val="0"/>
      <w:autoSpaceDE w:val="0"/>
      <w:autoSpaceDN w:val="0"/>
      <w:adjustRightInd w:val="0"/>
      <w:ind w:firstLine="720"/>
      <w:outlineLvl w:val="1"/>
    </w:pPr>
    <w:rPr>
      <w:b/>
      <w:bCs/>
      <w:spacing w:val="1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94919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091991"/>
    <w:pPr>
      <w:ind w:firstLine="540"/>
      <w:jc w:val="both"/>
    </w:pPr>
  </w:style>
  <w:style w:type="paragraph" w:styleId="21">
    <w:name w:val="Body Text 2"/>
    <w:basedOn w:val="a"/>
    <w:rsid w:val="00500C9C"/>
    <w:pPr>
      <w:spacing w:after="120" w:line="480" w:lineRule="auto"/>
    </w:pPr>
  </w:style>
  <w:style w:type="paragraph" w:styleId="a4">
    <w:name w:val="Body Text Indent"/>
    <w:basedOn w:val="a"/>
    <w:rsid w:val="00500C9C"/>
    <w:pPr>
      <w:spacing w:after="120"/>
      <w:ind w:left="283"/>
    </w:pPr>
  </w:style>
  <w:style w:type="paragraph" w:styleId="a5">
    <w:name w:val="Body Text"/>
    <w:basedOn w:val="a"/>
    <w:rsid w:val="00500C9C"/>
    <w:pPr>
      <w:spacing w:after="120"/>
    </w:pPr>
  </w:style>
  <w:style w:type="paragraph" w:styleId="a6">
    <w:name w:val="Block Text"/>
    <w:basedOn w:val="a"/>
    <w:rsid w:val="00500C9C"/>
    <w:pPr>
      <w:widowControl w:val="0"/>
      <w:autoSpaceDE w:val="0"/>
      <w:autoSpaceDN w:val="0"/>
      <w:adjustRightInd w:val="0"/>
      <w:spacing w:before="340" w:line="499" w:lineRule="auto"/>
      <w:ind w:left="360" w:right="2000" w:hanging="940"/>
      <w:jc w:val="center"/>
    </w:pPr>
    <w:rPr>
      <w:rFonts w:ascii="Courier New" w:hAnsi="Courier New" w:cs="Courier New"/>
      <w:sz w:val="18"/>
      <w:szCs w:val="18"/>
    </w:rPr>
  </w:style>
  <w:style w:type="paragraph" w:customStyle="1" w:styleId="ConsNormal">
    <w:name w:val="ConsNormal"/>
    <w:rsid w:val="001D7AC2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7">
    <w:name w:val="Table Grid"/>
    <w:basedOn w:val="a1"/>
    <w:uiPriority w:val="39"/>
    <w:rsid w:val="00B87B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1934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E379B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379BD"/>
  </w:style>
  <w:style w:type="paragraph" w:styleId="ab">
    <w:name w:val="header"/>
    <w:basedOn w:val="a"/>
    <w:rsid w:val="00E379BD"/>
    <w:pPr>
      <w:tabs>
        <w:tab w:val="center" w:pos="4677"/>
        <w:tab w:val="right" w:pos="9355"/>
      </w:tabs>
    </w:pPr>
  </w:style>
  <w:style w:type="character" w:styleId="ac">
    <w:name w:val="annotation reference"/>
    <w:semiHidden/>
    <w:rsid w:val="005D7449"/>
    <w:rPr>
      <w:sz w:val="16"/>
      <w:szCs w:val="16"/>
    </w:rPr>
  </w:style>
  <w:style w:type="paragraph" w:styleId="ad">
    <w:name w:val="annotation text"/>
    <w:basedOn w:val="a"/>
    <w:semiHidden/>
    <w:rsid w:val="005D7449"/>
    <w:rPr>
      <w:sz w:val="20"/>
      <w:szCs w:val="20"/>
    </w:rPr>
  </w:style>
  <w:style w:type="paragraph" w:styleId="ae">
    <w:name w:val="annotation subject"/>
    <w:basedOn w:val="ad"/>
    <w:next w:val="ad"/>
    <w:semiHidden/>
    <w:rsid w:val="005D7449"/>
    <w:rPr>
      <w:b/>
      <w:bCs/>
    </w:rPr>
  </w:style>
  <w:style w:type="paragraph" w:styleId="af">
    <w:name w:val="List Paragraph"/>
    <w:basedOn w:val="a"/>
    <w:uiPriority w:val="99"/>
    <w:qFormat/>
    <w:rsid w:val="00E11A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DE41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uiPriority w:val="99"/>
    <w:rsid w:val="000977A8"/>
    <w:rPr>
      <w:color w:val="0066CC"/>
      <w:u w:val="single"/>
    </w:rPr>
  </w:style>
  <w:style w:type="character" w:customStyle="1" w:styleId="10">
    <w:name w:val="Основной текст1"/>
    <w:basedOn w:val="a0"/>
    <w:rsid w:val="006143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">
    <w:name w:val="Основной текст (2)_"/>
    <w:basedOn w:val="a0"/>
    <w:rsid w:val="00EF1301"/>
    <w:rPr>
      <w:rFonts w:ascii="Verdana" w:eastAsia="Verdana" w:hAnsi="Verdana" w:cs="Verdan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Основной текст (2)"/>
    <w:basedOn w:val="22"/>
    <w:rsid w:val="00EF1301"/>
    <w:rPr>
      <w:color w:val="000000"/>
      <w:spacing w:val="0"/>
      <w:w w:val="100"/>
      <w:position w:val="0"/>
      <w:lang w:val="ru-RU"/>
    </w:rPr>
  </w:style>
  <w:style w:type="character" w:customStyle="1" w:styleId="af1">
    <w:name w:val="Основной текст_"/>
    <w:basedOn w:val="a0"/>
    <w:link w:val="24"/>
    <w:rsid w:val="00EF1301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af2">
    <w:name w:val="Основной текст + Полужирный"/>
    <w:basedOn w:val="af1"/>
    <w:rsid w:val="00EF1301"/>
    <w:rPr>
      <w:b/>
      <w:bCs/>
      <w:color w:val="000000"/>
      <w:spacing w:val="0"/>
      <w:w w:val="100"/>
      <w:position w:val="0"/>
      <w:lang w:val="ru-RU"/>
    </w:rPr>
  </w:style>
  <w:style w:type="paragraph" w:customStyle="1" w:styleId="24">
    <w:name w:val="Основной текст2"/>
    <w:basedOn w:val="a"/>
    <w:link w:val="af1"/>
    <w:rsid w:val="00EF1301"/>
    <w:pPr>
      <w:widowControl w:val="0"/>
      <w:shd w:val="clear" w:color="auto" w:fill="FFFFFF"/>
      <w:spacing w:line="0" w:lineRule="atLeast"/>
      <w:jc w:val="both"/>
    </w:pPr>
    <w:rPr>
      <w:rFonts w:ascii="Verdana" w:eastAsia="Verdana" w:hAnsi="Verdana" w:cs="Verdan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7E54"/>
    <w:rPr>
      <w:sz w:val="24"/>
      <w:szCs w:val="24"/>
    </w:rPr>
  </w:style>
  <w:style w:type="paragraph" w:styleId="1">
    <w:name w:val="heading 1"/>
    <w:basedOn w:val="a"/>
    <w:next w:val="a"/>
    <w:qFormat/>
    <w:rsid w:val="003C3F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D28B5"/>
    <w:pPr>
      <w:keepNext/>
      <w:widowControl w:val="0"/>
      <w:autoSpaceDE w:val="0"/>
      <w:autoSpaceDN w:val="0"/>
      <w:adjustRightInd w:val="0"/>
      <w:ind w:firstLine="720"/>
      <w:outlineLvl w:val="1"/>
    </w:pPr>
    <w:rPr>
      <w:b/>
      <w:bCs/>
      <w:spacing w:val="1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94919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091991"/>
    <w:pPr>
      <w:ind w:firstLine="540"/>
      <w:jc w:val="both"/>
    </w:pPr>
  </w:style>
  <w:style w:type="paragraph" w:styleId="21">
    <w:name w:val="Body Text 2"/>
    <w:basedOn w:val="a"/>
    <w:rsid w:val="00500C9C"/>
    <w:pPr>
      <w:spacing w:after="120" w:line="480" w:lineRule="auto"/>
    </w:pPr>
  </w:style>
  <w:style w:type="paragraph" w:styleId="a4">
    <w:name w:val="Body Text Indent"/>
    <w:basedOn w:val="a"/>
    <w:rsid w:val="00500C9C"/>
    <w:pPr>
      <w:spacing w:after="120"/>
      <w:ind w:left="283"/>
    </w:pPr>
  </w:style>
  <w:style w:type="paragraph" w:styleId="a5">
    <w:name w:val="Body Text"/>
    <w:basedOn w:val="a"/>
    <w:rsid w:val="00500C9C"/>
    <w:pPr>
      <w:spacing w:after="120"/>
    </w:pPr>
  </w:style>
  <w:style w:type="paragraph" w:styleId="a6">
    <w:name w:val="Block Text"/>
    <w:basedOn w:val="a"/>
    <w:rsid w:val="00500C9C"/>
    <w:pPr>
      <w:widowControl w:val="0"/>
      <w:autoSpaceDE w:val="0"/>
      <w:autoSpaceDN w:val="0"/>
      <w:adjustRightInd w:val="0"/>
      <w:spacing w:before="340" w:line="499" w:lineRule="auto"/>
      <w:ind w:left="360" w:right="2000" w:hanging="940"/>
      <w:jc w:val="center"/>
    </w:pPr>
    <w:rPr>
      <w:rFonts w:ascii="Courier New" w:hAnsi="Courier New" w:cs="Courier New"/>
      <w:sz w:val="18"/>
      <w:szCs w:val="18"/>
    </w:rPr>
  </w:style>
  <w:style w:type="paragraph" w:customStyle="1" w:styleId="ConsNormal">
    <w:name w:val="ConsNormal"/>
    <w:rsid w:val="001D7AC2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7">
    <w:name w:val="Table Grid"/>
    <w:basedOn w:val="a1"/>
    <w:rsid w:val="00B87B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1934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rsid w:val="00E379B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379BD"/>
  </w:style>
  <w:style w:type="paragraph" w:styleId="ab">
    <w:name w:val="header"/>
    <w:basedOn w:val="a"/>
    <w:rsid w:val="00E379BD"/>
    <w:pPr>
      <w:tabs>
        <w:tab w:val="center" w:pos="4677"/>
        <w:tab w:val="right" w:pos="9355"/>
      </w:tabs>
    </w:pPr>
  </w:style>
  <w:style w:type="character" w:styleId="ac">
    <w:name w:val="annotation reference"/>
    <w:semiHidden/>
    <w:rsid w:val="005D7449"/>
    <w:rPr>
      <w:sz w:val="16"/>
      <w:szCs w:val="16"/>
    </w:rPr>
  </w:style>
  <w:style w:type="paragraph" w:styleId="ad">
    <w:name w:val="annotation text"/>
    <w:basedOn w:val="a"/>
    <w:semiHidden/>
    <w:rsid w:val="005D7449"/>
    <w:rPr>
      <w:sz w:val="20"/>
      <w:szCs w:val="20"/>
    </w:rPr>
  </w:style>
  <w:style w:type="paragraph" w:styleId="ae">
    <w:name w:val="annotation subject"/>
    <w:basedOn w:val="ad"/>
    <w:next w:val="ad"/>
    <w:semiHidden/>
    <w:rsid w:val="005D7449"/>
    <w:rPr>
      <w:b/>
      <w:bCs/>
    </w:rPr>
  </w:style>
  <w:style w:type="paragraph" w:styleId="af">
    <w:name w:val="List Paragraph"/>
    <w:basedOn w:val="a"/>
    <w:uiPriority w:val="99"/>
    <w:qFormat/>
    <w:rsid w:val="00E11A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DE41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uiPriority w:val="99"/>
    <w:rsid w:val="000977A8"/>
    <w:rPr>
      <w:color w:val="0066CC"/>
      <w:u w:val="single"/>
    </w:rPr>
  </w:style>
  <w:style w:type="character" w:customStyle="1" w:styleId="10">
    <w:name w:val="Основной текст1"/>
    <w:basedOn w:val="a0"/>
    <w:rsid w:val="006143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B7BC5729F578438256C6E7510F4EEE" ma:contentTypeVersion="0" ma:contentTypeDescription="Создание документа." ma:contentTypeScope="" ma:versionID="60081caf2ff9263e945eb56516a2168e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46658-7DCF-478D-A37D-FEC348C8CA5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8433CCF-613A-4A42-83F8-2DC87D25A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F1A053-100D-4492-94C5-029897305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D22CEA3-F87F-4867-87ED-CD215C990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№__________</vt:lpstr>
    </vt:vector>
  </TitlesOfParts>
  <Company>Hewlett-Packard Company</Company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№__________</dc:title>
  <dc:creator>golikov</dc:creator>
  <cp:lastModifiedBy>Володина Алёна Юрьевна</cp:lastModifiedBy>
  <cp:revision>162</cp:revision>
  <cp:lastPrinted>2014-11-26T11:15:00Z</cp:lastPrinted>
  <dcterms:created xsi:type="dcterms:W3CDTF">2014-08-07T08:35:00Z</dcterms:created>
  <dcterms:modified xsi:type="dcterms:W3CDTF">2016-04-08T12:06:00Z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